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65D7" w:rsidRDefault="000665D7" w:rsidP="000665D7">
      <w:pPr>
        <w:pStyle w:val="Kop1"/>
        <w:numPr>
          <w:ilvl w:val="0"/>
          <w:numId w:val="0"/>
        </w:numPr>
        <w:ind w:left="567"/>
        <w:rPr>
          <w:rFonts w:asciiTheme="majorHAnsi" w:hAnsiTheme="majorHAnsi"/>
          <w:spacing w:val="5"/>
          <w:szCs w:val="52"/>
        </w:rPr>
      </w:pPr>
      <w:r>
        <w:rPr>
          <w:rFonts w:asciiTheme="majorHAnsi" w:hAnsiTheme="majorHAnsi"/>
          <w:spacing w:val="5"/>
          <w:szCs w:val="52"/>
        </w:rPr>
        <w:t xml:space="preserve">WIJZIGINGEN AAN HET </w:t>
      </w:r>
    </w:p>
    <w:p w:rsidR="000665D7" w:rsidRDefault="000665D7" w:rsidP="000665D7">
      <w:pPr>
        <w:pStyle w:val="Kop1"/>
        <w:numPr>
          <w:ilvl w:val="0"/>
          <w:numId w:val="0"/>
        </w:numPr>
        <w:ind w:left="567"/>
      </w:pPr>
      <w:r w:rsidRPr="004C32BA">
        <w:rPr>
          <w:rFonts w:asciiTheme="majorHAnsi" w:hAnsiTheme="majorHAnsi"/>
          <w:spacing w:val="5"/>
          <w:szCs w:val="52"/>
        </w:rPr>
        <w:t>ARBEIDSREGLEMENT CONTRACTUEEL PERSONEEL VAN HET GO! ONDERWIJS VAN DE VLAAMSE GEMEENSCHAP (MODEL 11)</w:t>
      </w:r>
    </w:p>
    <w:p w:rsidR="000665D7" w:rsidRPr="00F8406D" w:rsidRDefault="000665D7" w:rsidP="000665D7">
      <w:pPr>
        <w:shd w:val="solid" w:color="FFFFFF" w:fill="FFFFFF"/>
        <w:jc w:val="center"/>
        <w:rPr>
          <w:color w:val="00B0F0"/>
        </w:rPr>
      </w:pPr>
      <w:r>
        <w:rPr>
          <w:b/>
        </w:rPr>
        <w:t xml:space="preserve">Scholengroep </w:t>
      </w:r>
      <w:r w:rsidRPr="007149D1">
        <w:rPr>
          <w:b/>
        </w:rPr>
        <w:t>18</w:t>
      </w:r>
    </w:p>
    <w:p w:rsidR="000665D7" w:rsidRPr="007149D1" w:rsidRDefault="000665D7" w:rsidP="000665D7">
      <w:pPr>
        <w:shd w:val="solid" w:color="FFFFFF" w:fill="FFFFFF"/>
        <w:jc w:val="center"/>
        <w:rPr>
          <w:b/>
        </w:rPr>
      </w:pPr>
      <w:proofErr w:type="spellStart"/>
      <w:r>
        <w:rPr>
          <w:b/>
        </w:rPr>
        <w:t>Brusselsestraat</w:t>
      </w:r>
      <w:proofErr w:type="spellEnd"/>
      <w:r>
        <w:rPr>
          <w:b/>
        </w:rPr>
        <w:t xml:space="preserve"> 97, </w:t>
      </w:r>
      <w:r w:rsidRPr="007149D1">
        <w:rPr>
          <w:b/>
        </w:rPr>
        <w:t>9200 Dendermonde</w:t>
      </w:r>
    </w:p>
    <w:p w:rsidR="000665D7" w:rsidRDefault="000665D7" w:rsidP="000665D7">
      <w:pPr>
        <w:shd w:val="solid" w:color="FFFFFF" w:fill="FFFFFF"/>
        <w:spacing w:after="0"/>
        <w:rPr>
          <w:b/>
        </w:rPr>
      </w:pPr>
      <w:r w:rsidRPr="00342217">
        <w:rPr>
          <w:b/>
        </w:rPr>
        <w:t>Naam en adres van de instelling:</w:t>
      </w:r>
    </w:p>
    <w:p w:rsidR="000665D7" w:rsidRPr="00BA5146" w:rsidRDefault="000665D7" w:rsidP="000665D7">
      <w:pPr>
        <w:shd w:val="solid" w:color="FFFFFF" w:fill="FFFFFF"/>
        <w:spacing w:after="0"/>
        <w:ind w:firstLine="567"/>
        <w:rPr>
          <w:sz w:val="20"/>
          <w:u w:val="single"/>
        </w:rPr>
      </w:pPr>
      <w:r w:rsidRPr="00BA5146">
        <w:rPr>
          <w:b/>
          <w:sz w:val="20"/>
          <w:u w:val="single"/>
        </w:rPr>
        <w:t>Ambtsgebied 1</w:t>
      </w:r>
      <w:r>
        <w:rPr>
          <w:b/>
          <w:sz w:val="20"/>
          <w:u w:val="single"/>
        </w:rPr>
        <w:t xml:space="preserve"> – Identificatienummer:</w:t>
      </w:r>
      <w:r w:rsidRPr="00F8406D">
        <w:rPr>
          <w:b/>
          <w:sz w:val="20"/>
        </w:rPr>
        <w:t xml:space="preserve"> </w:t>
      </w:r>
      <w:r>
        <w:rPr>
          <w:sz w:val="20"/>
        </w:rPr>
        <w:t>08/50022328/WE + 08/50022329/WE</w:t>
      </w:r>
    </w:p>
    <w:p w:rsidR="000665D7" w:rsidRDefault="000665D7" w:rsidP="000665D7">
      <w:pPr>
        <w:shd w:val="solid" w:color="FFFFFF" w:fill="FFFFFF"/>
        <w:spacing w:after="0" w:line="240" w:lineRule="auto"/>
        <w:ind w:firstLine="567"/>
        <w:rPr>
          <w:sz w:val="20"/>
        </w:rPr>
      </w:pPr>
    </w:p>
    <w:p w:rsidR="000665D7" w:rsidRPr="00BA5146" w:rsidRDefault="000665D7" w:rsidP="000665D7">
      <w:pPr>
        <w:shd w:val="solid" w:color="FFFFFF" w:fill="FFFFFF"/>
        <w:spacing w:after="0" w:line="240" w:lineRule="auto"/>
        <w:ind w:firstLine="567"/>
        <w:rPr>
          <w:sz w:val="20"/>
        </w:rPr>
      </w:pPr>
      <w:r>
        <w:rPr>
          <w:sz w:val="20"/>
        </w:rPr>
        <w:t xml:space="preserve">GO! </w:t>
      </w:r>
      <w:r w:rsidRPr="00BA5146">
        <w:rPr>
          <w:sz w:val="20"/>
        </w:rPr>
        <w:t>BS De Leefschool, Groenweg 4, 9860 Oosterzele</w:t>
      </w:r>
    </w:p>
    <w:p w:rsidR="000665D7" w:rsidRPr="00BA5146" w:rsidRDefault="000665D7" w:rsidP="000665D7">
      <w:pPr>
        <w:shd w:val="solid" w:color="FFFFFF" w:fill="FFFFFF"/>
        <w:spacing w:after="0" w:line="240" w:lineRule="auto"/>
        <w:ind w:firstLine="567"/>
        <w:rPr>
          <w:sz w:val="20"/>
        </w:rPr>
      </w:pPr>
      <w:r>
        <w:rPr>
          <w:sz w:val="20"/>
        </w:rPr>
        <w:t xml:space="preserve">GO ! </w:t>
      </w:r>
      <w:r w:rsidRPr="00BA5146">
        <w:rPr>
          <w:sz w:val="20"/>
        </w:rPr>
        <w:t>MS De Moerbei, Hospicestraat 16,9180 Moerbeke-Waas</w:t>
      </w:r>
    </w:p>
    <w:p w:rsidR="000665D7" w:rsidRDefault="000665D7" w:rsidP="000665D7">
      <w:pPr>
        <w:shd w:val="solid" w:color="FFFFFF" w:fill="FFFFFF"/>
        <w:spacing w:after="0"/>
        <w:rPr>
          <w:b/>
          <w:sz w:val="20"/>
          <w:u w:val="single"/>
        </w:rPr>
      </w:pPr>
    </w:p>
    <w:p w:rsidR="000665D7" w:rsidRDefault="000665D7" w:rsidP="000665D7">
      <w:pPr>
        <w:shd w:val="solid" w:color="FFFFFF" w:fill="FFFFFF"/>
        <w:spacing w:after="0"/>
        <w:ind w:firstLine="567"/>
        <w:rPr>
          <w:sz w:val="20"/>
        </w:rPr>
      </w:pPr>
      <w:r w:rsidRPr="00BA5146">
        <w:rPr>
          <w:b/>
          <w:sz w:val="20"/>
          <w:u w:val="single"/>
        </w:rPr>
        <w:t>Ambtsgebied 2</w:t>
      </w:r>
      <w:r>
        <w:rPr>
          <w:b/>
          <w:sz w:val="20"/>
          <w:u w:val="single"/>
        </w:rPr>
        <w:t xml:space="preserve"> – Identificatienummer:</w:t>
      </w:r>
      <w:r w:rsidRPr="00F8406D">
        <w:rPr>
          <w:b/>
          <w:sz w:val="20"/>
        </w:rPr>
        <w:t xml:space="preserve"> </w:t>
      </w:r>
      <w:r>
        <w:rPr>
          <w:sz w:val="20"/>
        </w:rPr>
        <w:t>21/50020804/E</w:t>
      </w:r>
    </w:p>
    <w:p w:rsidR="000665D7" w:rsidRDefault="000665D7" w:rsidP="000665D7">
      <w:pPr>
        <w:shd w:val="solid" w:color="FFFFFF" w:fill="FFFFFF"/>
        <w:spacing w:after="0" w:line="240" w:lineRule="auto"/>
        <w:ind w:firstLine="567"/>
        <w:rPr>
          <w:sz w:val="20"/>
        </w:rPr>
      </w:pPr>
    </w:p>
    <w:p w:rsidR="000665D7" w:rsidRPr="004764BE" w:rsidRDefault="000665D7" w:rsidP="000665D7">
      <w:pPr>
        <w:shd w:val="solid" w:color="FFFFFF" w:fill="FFFFFF"/>
        <w:spacing w:after="0" w:line="240" w:lineRule="auto"/>
        <w:ind w:firstLine="567"/>
        <w:rPr>
          <w:sz w:val="16"/>
          <w:szCs w:val="16"/>
        </w:rPr>
      </w:pPr>
      <w:r w:rsidRPr="004764BE">
        <w:rPr>
          <w:sz w:val="16"/>
          <w:szCs w:val="16"/>
        </w:rPr>
        <w:t>GO! BS Vierhuizen-Meir, Vierhuizen 19, 9255 Buggenhout</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BS De Bijenkorf, Koning Albertstraat 45, 9200 Dendermonde</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BS atheneum Dendermonde, Zuidlaan 3, 9200 Dendermonde</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BS De Bloemenhof, Schoolstraat 56, 9160 Lokeren</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BS De Rozen, Kerkhofstraat 29, 9160 Lokeren</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BS De Springplank, Azalealaan 2, 9160 Lokeren</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BS De 2 Meersen, Nerenweg 7, 9270 Kalken</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 xml:space="preserve">GO! BS ’ </w:t>
      </w:r>
      <w:proofErr w:type="spellStart"/>
      <w:r w:rsidRPr="004764BE">
        <w:rPr>
          <w:sz w:val="16"/>
          <w:szCs w:val="16"/>
        </w:rPr>
        <w:t>Grembergen</w:t>
      </w:r>
      <w:proofErr w:type="spellEnd"/>
      <w:r w:rsidRPr="004764BE">
        <w:rPr>
          <w:sz w:val="16"/>
          <w:szCs w:val="16"/>
        </w:rPr>
        <w:t>-Zele, Verbindingsstraat 24, 9200 Dendermonde</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BS sportbasisschool in beweging Hamme, Verbindingsstraat 66, 9220 Hamme</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 xml:space="preserve">GO! BS Hamme, </w:t>
      </w:r>
      <w:proofErr w:type="spellStart"/>
      <w:r w:rsidRPr="004764BE">
        <w:rPr>
          <w:sz w:val="16"/>
          <w:szCs w:val="16"/>
        </w:rPr>
        <w:t>Zouavenstraat</w:t>
      </w:r>
      <w:proofErr w:type="spellEnd"/>
      <w:r w:rsidRPr="004764BE">
        <w:rPr>
          <w:sz w:val="16"/>
          <w:szCs w:val="16"/>
        </w:rPr>
        <w:t>, 9220 Hamme</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 xml:space="preserve">GO! BS Campus Kompas, </w:t>
      </w:r>
      <w:proofErr w:type="spellStart"/>
      <w:r w:rsidRPr="004764BE">
        <w:rPr>
          <w:sz w:val="16"/>
          <w:szCs w:val="16"/>
        </w:rPr>
        <w:t>Noordlaan</w:t>
      </w:r>
      <w:proofErr w:type="spellEnd"/>
      <w:r w:rsidRPr="004764BE">
        <w:rPr>
          <w:sz w:val="16"/>
          <w:szCs w:val="16"/>
        </w:rPr>
        <w:t xml:space="preserve"> 10,9230 Wetteren</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BS ’t Konkelgoed Lebbeke, Centrumstraat 24, 9280 Lebbeke</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 xml:space="preserve">GO! BSBO Klim Op, Krommestraat 7, 9160 Lokeren </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MS Athenea Dendermond</w:t>
      </w:r>
      <w:bookmarkStart w:id="0" w:name="_GoBack"/>
      <w:bookmarkEnd w:id="0"/>
      <w:r w:rsidRPr="004764BE">
        <w:rPr>
          <w:sz w:val="16"/>
          <w:szCs w:val="16"/>
        </w:rPr>
        <w:t>e-Latijn wetenschappen sport, Zuidlaan 3, 9200 Dendermonde</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 xml:space="preserve">GO! MS Campus Kompas, </w:t>
      </w:r>
      <w:proofErr w:type="spellStart"/>
      <w:r w:rsidRPr="004764BE">
        <w:rPr>
          <w:sz w:val="16"/>
          <w:szCs w:val="16"/>
        </w:rPr>
        <w:t>Noordlaan</w:t>
      </w:r>
      <w:proofErr w:type="spellEnd"/>
      <w:r w:rsidRPr="004764BE">
        <w:rPr>
          <w:sz w:val="16"/>
          <w:szCs w:val="16"/>
        </w:rPr>
        <w:t xml:space="preserve"> 10, 9230 Wetteren</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 xml:space="preserve">GO! MS Athenea Dendermonde-techniek </w:t>
      </w:r>
      <w:proofErr w:type="spellStart"/>
      <w:r w:rsidRPr="004764BE">
        <w:rPr>
          <w:sz w:val="16"/>
          <w:szCs w:val="16"/>
        </w:rPr>
        <w:t>infomatica</w:t>
      </w:r>
      <w:proofErr w:type="spellEnd"/>
      <w:r w:rsidRPr="004764BE">
        <w:rPr>
          <w:sz w:val="16"/>
          <w:szCs w:val="16"/>
        </w:rPr>
        <w:t xml:space="preserve"> sport, Begijnhoflaan 1, 9200 Dendermonde</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atheneum Dendermonde, Zuidlaan 3, 9200 Dendermonde</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 xml:space="preserve">GO! atheneum Campus Kompas Wetteren, </w:t>
      </w:r>
      <w:proofErr w:type="spellStart"/>
      <w:r w:rsidRPr="004764BE">
        <w:rPr>
          <w:sz w:val="16"/>
          <w:szCs w:val="16"/>
        </w:rPr>
        <w:t>Noordlaan</w:t>
      </w:r>
      <w:proofErr w:type="spellEnd"/>
      <w:r w:rsidRPr="004764BE">
        <w:rPr>
          <w:sz w:val="16"/>
          <w:szCs w:val="16"/>
        </w:rPr>
        <w:t xml:space="preserve"> 10, 9230 Wetteren</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talent, Begijnhoflaan 1, 9200 Dendermonde</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atheneum Lokeren, Azalealaan 2, 9160 Lokeren</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technisch atheneum Lokeren, Azalealaan 21, 9160 Lokeren</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CLB Dendermonde, Grote Markt 25, 9200 Dendermonde</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GO! CVO Leerstad, Brouwerijstraat 5, 9160 Lokeren</w:t>
      </w:r>
    </w:p>
    <w:p w:rsidR="000665D7" w:rsidRPr="004764BE" w:rsidRDefault="000665D7" w:rsidP="000665D7">
      <w:pPr>
        <w:shd w:val="solid" w:color="FFFFFF" w:fill="FFFFFF"/>
        <w:spacing w:after="0" w:line="240" w:lineRule="auto"/>
        <w:ind w:firstLine="567"/>
        <w:rPr>
          <w:sz w:val="16"/>
          <w:szCs w:val="16"/>
        </w:rPr>
      </w:pPr>
      <w:r w:rsidRPr="004764BE">
        <w:rPr>
          <w:sz w:val="16"/>
          <w:szCs w:val="16"/>
        </w:rPr>
        <w:t xml:space="preserve">GO! Internaat, </w:t>
      </w:r>
      <w:proofErr w:type="spellStart"/>
      <w:r w:rsidRPr="004764BE">
        <w:rPr>
          <w:sz w:val="16"/>
          <w:szCs w:val="16"/>
        </w:rPr>
        <w:t>Galeidestraat</w:t>
      </w:r>
      <w:proofErr w:type="spellEnd"/>
      <w:r w:rsidRPr="004764BE">
        <w:rPr>
          <w:sz w:val="16"/>
          <w:szCs w:val="16"/>
        </w:rPr>
        <w:t xml:space="preserve"> 30, 9200 Dendermonde</w:t>
      </w:r>
    </w:p>
    <w:p w:rsidR="000665D7" w:rsidRDefault="000665D7" w:rsidP="000665D7">
      <w:pPr>
        <w:shd w:val="solid" w:color="FFFFFF" w:fill="FFFFFF"/>
        <w:spacing w:after="0" w:line="240" w:lineRule="auto"/>
        <w:ind w:firstLine="567"/>
        <w:rPr>
          <w:sz w:val="20"/>
        </w:rPr>
      </w:pPr>
    </w:p>
    <w:p w:rsidR="000665D7" w:rsidRPr="00342217" w:rsidRDefault="000665D7" w:rsidP="000665D7">
      <w:pPr>
        <w:shd w:val="solid" w:color="FFFFFF" w:fill="FFFFFF"/>
        <w:ind w:right="-143"/>
      </w:pPr>
      <w:r>
        <w:rPr>
          <w:b/>
        </w:rPr>
        <w:t>De wijzigingen aan het arbeids</w:t>
      </w:r>
      <w:r w:rsidRPr="00342217">
        <w:rPr>
          <w:b/>
        </w:rPr>
        <w:t>reglement werd</w:t>
      </w:r>
      <w:r>
        <w:rPr>
          <w:b/>
        </w:rPr>
        <w:t>en</w:t>
      </w:r>
      <w:r w:rsidRPr="00342217">
        <w:rPr>
          <w:b/>
        </w:rPr>
        <w:t xml:space="preserve"> ingediend bij het kantoor van de </w:t>
      </w:r>
      <w:r>
        <w:rPr>
          <w:b/>
        </w:rPr>
        <w:t>externe directie Toezicht op</w:t>
      </w:r>
      <w:r w:rsidRPr="00342217">
        <w:rPr>
          <w:b/>
        </w:rPr>
        <w:t xml:space="preserve"> de sociale wetten</w:t>
      </w:r>
      <w:r>
        <w:rPr>
          <w:b/>
        </w:rPr>
        <w:t xml:space="preserve"> </w:t>
      </w:r>
    </w:p>
    <w:p w:rsidR="000665D7" w:rsidRPr="00CA7DD5" w:rsidRDefault="000665D7" w:rsidP="000665D7">
      <w:pPr>
        <w:shd w:val="solid" w:color="FFFFFF" w:fill="FFFFFF"/>
        <w:spacing w:after="0"/>
        <w:ind w:firstLine="567"/>
        <w:rPr>
          <w:u w:val="single"/>
        </w:rPr>
      </w:pPr>
      <w:r w:rsidRPr="00CA7DD5">
        <w:rPr>
          <w:b/>
          <w:u w:val="single"/>
        </w:rPr>
        <w:t>Ambt</w:t>
      </w:r>
      <w:r>
        <w:rPr>
          <w:b/>
          <w:u w:val="single"/>
        </w:rPr>
        <w:t>s</w:t>
      </w:r>
      <w:r w:rsidRPr="00CA7DD5">
        <w:rPr>
          <w:b/>
          <w:u w:val="single"/>
        </w:rPr>
        <w:t>gebied 1</w:t>
      </w:r>
    </w:p>
    <w:p w:rsidR="000665D7" w:rsidRPr="00342217" w:rsidRDefault="000665D7" w:rsidP="000665D7">
      <w:pPr>
        <w:shd w:val="solid" w:color="FFFFFF" w:fill="FFFFFF"/>
        <w:spacing w:after="0"/>
        <w:ind w:firstLine="567"/>
      </w:pPr>
      <w:proofErr w:type="spellStart"/>
      <w:r>
        <w:t>Savaanstraat</w:t>
      </w:r>
      <w:proofErr w:type="spellEnd"/>
      <w:r>
        <w:t xml:space="preserve"> 11/002, 9000 Gent</w:t>
      </w:r>
    </w:p>
    <w:p w:rsidR="000665D7" w:rsidRDefault="000665D7" w:rsidP="000665D7">
      <w:pPr>
        <w:shd w:val="solid" w:color="FFFFFF" w:fill="FFFFFF"/>
        <w:spacing w:after="0"/>
        <w:ind w:firstLine="567"/>
        <w:rPr>
          <w:b/>
          <w:u w:val="single"/>
        </w:rPr>
      </w:pPr>
      <w:r w:rsidRPr="00CA7DD5">
        <w:rPr>
          <w:b/>
          <w:u w:val="single"/>
        </w:rPr>
        <w:t>Ambt</w:t>
      </w:r>
      <w:r>
        <w:rPr>
          <w:b/>
          <w:u w:val="single"/>
        </w:rPr>
        <w:t>s</w:t>
      </w:r>
      <w:r w:rsidRPr="00CA7DD5">
        <w:rPr>
          <w:b/>
          <w:u w:val="single"/>
        </w:rPr>
        <w:t>gebied 2</w:t>
      </w:r>
    </w:p>
    <w:p w:rsidR="000665D7" w:rsidRDefault="000665D7" w:rsidP="000665D7">
      <w:pPr>
        <w:shd w:val="solid" w:color="FFFFFF" w:fill="FFFFFF"/>
        <w:spacing w:after="0"/>
        <w:ind w:firstLine="567"/>
      </w:pPr>
      <w:r>
        <w:t>Kazernestraat 16 Blok C, 9100 Sint-Niklaas</w:t>
      </w:r>
    </w:p>
    <w:p w:rsidR="000665D7" w:rsidRDefault="000665D7" w:rsidP="000665D7">
      <w:pPr>
        <w:shd w:val="solid" w:color="FFFFFF" w:fill="FFFFFF"/>
        <w:spacing w:after="0"/>
      </w:pPr>
    </w:p>
    <w:p w:rsidR="000665D7" w:rsidRDefault="000665D7" w:rsidP="000665D7">
      <w:pPr>
        <w:shd w:val="solid" w:color="FFFFFF" w:fill="FFFFFF"/>
        <w:spacing w:after="0"/>
      </w:pPr>
      <w:r>
        <w:rPr>
          <w:b/>
        </w:rPr>
        <w:t>op: 12/02/2019</w:t>
      </w:r>
    </w:p>
    <w:p w:rsidR="000665D7" w:rsidRDefault="000665D7" w:rsidP="000665D7">
      <w:pPr>
        <w:pStyle w:val="Kop1"/>
        <w:numPr>
          <w:ilvl w:val="0"/>
          <w:numId w:val="0"/>
        </w:numPr>
      </w:pPr>
      <w:bookmarkStart w:id="1" w:name="_Toc527374189"/>
      <w:r>
        <w:lastRenderedPageBreak/>
        <w:t>AANPASSINGEN</w:t>
      </w:r>
      <w:bookmarkEnd w:id="1"/>
    </w:p>
    <w:tbl>
      <w:tblPr>
        <w:tblStyle w:val="Tabelraste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042"/>
      </w:tblGrid>
      <w:tr w:rsidR="000665D7" w:rsidTr="009913D8">
        <w:trPr>
          <w:trHeight w:val="12357"/>
        </w:trPr>
        <w:tc>
          <w:tcPr>
            <w:tcW w:w="9495" w:type="dxa"/>
            <w:shd w:val="clear" w:color="auto" w:fill="DEEAF6" w:themeFill="accent1" w:themeFillTint="33"/>
          </w:tcPr>
          <w:p w:rsidR="000665D7" w:rsidRDefault="000665D7" w:rsidP="009913D8">
            <w:pPr>
              <w:rPr>
                <w:b/>
              </w:rPr>
            </w:pPr>
            <w:r>
              <w:rPr>
                <w:b/>
              </w:rPr>
              <w:t>Aan versie 31 augustus 2015</w:t>
            </w:r>
          </w:p>
          <w:p w:rsidR="000665D7" w:rsidRDefault="000665D7" w:rsidP="009913D8">
            <w:r>
              <w:rPr>
                <w:b/>
              </w:rPr>
              <w:t xml:space="preserve">Algemeen: </w:t>
            </w:r>
            <w:r>
              <w:t>Wijziging adres hoofdzetel + wijziging benamingen scholen</w:t>
            </w:r>
          </w:p>
          <w:p w:rsidR="000665D7" w:rsidRPr="009769D6" w:rsidRDefault="000665D7" w:rsidP="009913D8">
            <w:r>
              <w:rPr>
                <w:b/>
              </w:rPr>
              <w:t xml:space="preserve">Art 13 : </w:t>
            </w:r>
            <w:r>
              <w:t>Wijziging uurrooster arbeiders voltijds</w:t>
            </w:r>
          </w:p>
          <w:p w:rsidR="000665D7" w:rsidRDefault="000665D7" w:rsidP="009913D8">
            <w:r>
              <w:rPr>
                <w:b/>
              </w:rPr>
              <w:t xml:space="preserve">Art. 15 en 16 : </w:t>
            </w:r>
            <w:r>
              <w:t xml:space="preserve">gewijzigd in </w:t>
            </w:r>
            <w:r w:rsidRPr="009E5E7A">
              <w:t xml:space="preserve">toepassing van </w:t>
            </w:r>
            <w:r>
              <w:t xml:space="preserve">Art. 56 van </w:t>
            </w:r>
            <w:r w:rsidRPr="009E5E7A">
              <w:t>de wet Peeters</w:t>
            </w:r>
            <w:r>
              <w:t xml:space="preserve"> van </w:t>
            </w:r>
            <w:r w:rsidRPr="00AA70DF">
              <w:t xml:space="preserve">5 </w:t>
            </w:r>
            <w:r>
              <w:t>maart</w:t>
            </w:r>
            <w:r w:rsidRPr="00AA70DF">
              <w:t xml:space="preserve"> 2017. - Wet betreffende werkbaar en wendbaar werk</w:t>
            </w:r>
            <w:r>
              <w:t xml:space="preserve"> : vereenvoudiging van de vermeldingen en formaliteiten bij </w:t>
            </w:r>
            <w:r w:rsidRPr="006667E5">
              <w:rPr>
                <w:b/>
              </w:rPr>
              <w:t>deeltijdse (variabele) arbeid</w:t>
            </w:r>
            <w:r>
              <w:t>.</w:t>
            </w:r>
          </w:p>
          <w:p w:rsidR="000665D7" w:rsidRPr="004A7B65" w:rsidRDefault="000665D7" w:rsidP="009913D8">
            <w:pPr>
              <w:rPr>
                <w:color w:val="5B9BD5" w:themeColor="accent1"/>
              </w:rPr>
            </w:pPr>
            <w:r w:rsidRPr="009769D6">
              <w:rPr>
                <w:b/>
              </w:rPr>
              <w:t>Art 34</w:t>
            </w:r>
            <w:r>
              <w:rPr>
                <w:b/>
              </w:rPr>
              <w:t xml:space="preserve"> </w:t>
            </w:r>
            <w:r w:rsidRPr="009769D6">
              <w:rPr>
                <w:b/>
              </w:rPr>
              <w:t xml:space="preserve">: </w:t>
            </w:r>
            <w:r w:rsidRPr="009769D6">
              <w:t>Wijziging in de vorm van aflevering van de loonbrief wordt toegevoegd.</w:t>
            </w:r>
          </w:p>
          <w:p w:rsidR="000665D7" w:rsidRPr="009E19A8" w:rsidRDefault="000665D7" w:rsidP="009913D8">
            <w:r>
              <w:rPr>
                <w:b/>
              </w:rPr>
              <w:t xml:space="preserve">Art. 41. </w:t>
            </w:r>
            <w:r w:rsidRPr="006667E5">
              <w:rPr>
                <w:b/>
              </w:rPr>
              <w:t>klein verlet</w:t>
            </w:r>
            <w:r>
              <w:t xml:space="preserve"> : wijziging van punt 4, 12 en 17 en 18 ingevolge aanpassingen in de respectievelijke wetgeving.</w:t>
            </w:r>
          </w:p>
          <w:p w:rsidR="000665D7" w:rsidRDefault="000665D7" w:rsidP="009913D8">
            <w:r>
              <w:rPr>
                <w:b/>
              </w:rPr>
              <w:t xml:space="preserve">Art. 45. </w:t>
            </w:r>
            <w:r>
              <w:t xml:space="preserve">gewijzigd in toepassing van art. 2 van de </w:t>
            </w:r>
            <w:r w:rsidRPr="0072610F">
              <w:t xml:space="preserve">wet </w:t>
            </w:r>
            <w:r>
              <w:t xml:space="preserve">van </w:t>
            </w:r>
            <w:r w:rsidRPr="0072610F">
              <w:t xml:space="preserve">26 maart 2018 betreffende de versterking van de economische groei en de sociale cohesie heeft in uitvoering van het zomerakkoord </w:t>
            </w:r>
            <w:r>
              <w:t xml:space="preserve">: </w:t>
            </w:r>
            <w:r w:rsidRPr="0072610F">
              <w:t xml:space="preserve">de </w:t>
            </w:r>
            <w:r w:rsidRPr="006667E5">
              <w:rPr>
                <w:b/>
              </w:rPr>
              <w:t>opzegtermijnen</w:t>
            </w:r>
            <w:r w:rsidRPr="0072610F">
              <w:t xml:space="preserve"> in geval van ontslag door de werkgever gedurende de </w:t>
            </w:r>
            <w:r w:rsidRPr="006667E5">
              <w:rPr>
                <w:b/>
              </w:rPr>
              <w:t>eerste 6 maanden</w:t>
            </w:r>
            <w:r w:rsidRPr="0072610F">
              <w:t xml:space="preserve"> van de tewerkstelling </w:t>
            </w:r>
            <w:r>
              <w:t xml:space="preserve">worden </w:t>
            </w:r>
            <w:r w:rsidRPr="0072610F">
              <w:t>aangepast</w:t>
            </w:r>
            <w:r>
              <w:t>.</w:t>
            </w:r>
          </w:p>
          <w:p w:rsidR="000665D7" w:rsidRPr="007B455F" w:rsidRDefault="000665D7" w:rsidP="009913D8">
            <w:r w:rsidRPr="00EC70A6">
              <w:rPr>
                <w:b/>
              </w:rPr>
              <w:t>Art 54 bis</w:t>
            </w:r>
            <w:r>
              <w:t xml:space="preserve">. wijziging van de bepalingen inzake het </w:t>
            </w:r>
            <w:r w:rsidRPr="006667E5">
              <w:rPr>
                <w:b/>
              </w:rPr>
              <w:t>rookverbod i</w:t>
            </w:r>
            <w:r>
              <w:t>ngevolge art. 45 t.e.m. 51 van Onderwijsdecreet XXVIII.</w:t>
            </w:r>
          </w:p>
        </w:tc>
      </w:tr>
    </w:tbl>
    <w:p w:rsidR="000665D7" w:rsidRDefault="000665D7" w:rsidP="000665D7">
      <w:pPr>
        <w:pStyle w:val="Kop2"/>
        <w:numPr>
          <w:ilvl w:val="0"/>
          <w:numId w:val="0"/>
        </w:numPr>
        <w:pBdr>
          <w:bottom w:val="single" w:sz="6" w:space="1" w:color="FF0000"/>
        </w:pBdr>
        <w:spacing w:after="240" w:line="240" w:lineRule="auto"/>
        <w:contextualSpacing w:val="0"/>
      </w:pPr>
      <w:r>
        <w:lastRenderedPageBreak/>
        <w:t>3.1        Voltijds tewerkgestelde werknemers</w:t>
      </w:r>
    </w:p>
    <w:p w:rsidR="000665D7" w:rsidRPr="001A70BA" w:rsidRDefault="000665D7" w:rsidP="000665D7">
      <w:pPr>
        <w:ind w:left="851"/>
        <w:rPr>
          <w:b/>
        </w:rPr>
      </w:pPr>
      <w:r w:rsidRPr="001A70BA">
        <w:rPr>
          <w:b/>
          <w:u w:val="single"/>
        </w:rPr>
        <w:t>Art. 13</w:t>
      </w:r>
      <w:r w:rsidRPr="001A70BA">
        <w:rPr>
          <w:b/>
        </w:rPr>
        <w:t>.</w:t>
      </w:r>
    </w:p>
    <w:p w:rsidR="000665D7" w:rsidRPr="00AB6BA2" w:rsidRDefault="000665D7" w:rsidP="000665D7">
      <w:pPr>
        <w:ind w:left="851"/>
        <w:rPr>
          <w:color w:val="00B0F0"/>
        </w:rPr>
      </w:pPr>
      <w:r w:rsidRPr="00AB6BA2">
        <w:rPr>
          <w:color w:val="00B0F0"/>
        </w:rPr>
        <w:t>Rooster 2 voor arbeiders wordt vervangen door:</w:t>
      </w:r>
    </w:p>
    <w:p w:rsidR="000665D7" w:rsidRDefault="000665D7" w:rsidP="000665D7">
      <w:pPr>
        <w:shd w:val="clear" w:color="auto" w:fill="DEEAF6" w:themeFill="accent1" w:themeFillTint="33"/>
        <w:ind w:left="851"/>
      </w:pPr>
      <w:r>
        <w:t>Maandag tussen 6u en 20u</w:t>
      </w:r>
    </w:p>
    <w:p w:rsidR="000665D7" w:rsidRDefault="000665D7" w:rsidP="000665D7">
      <w:pPr>
        <w:shd w:val="clear" w:color="auto" w:fill="DEEAF6" w:themeFill="accent1" w:themeFillTint="33"/>
        <w:ind w:left="851"/>
      </w:pPr>
      <w:r>
        <w:t>Dinsdag tussen 6u en 20u</w:t>
      </w:r>
    </w:p>
    <w:p w:rsidR="000665D7" w:rsidRDefault="000665D7" w:rsidP="000665D7">
      <w:pPr>
        <w:shd w:val="clear" w:color="auto" w:fill="DEEAF6" w:themeFill="accent1" w:themeFillTint="33"/>
        <w:ind w:left="851"/>
      </w:pPr>
      <w:r>
        <w:t>Woensdag tussen 6u en 20u</w:t>
      </w:r>
    </w:p>
    <w:p w:rsidR="000665D7" w:rsidRDefault="000665D7" w:rsidP="000665D7">
      <w:pPr>
        <w:shd w:val="clear" w:color="auto" w:fill="DEEAF6" w:themeFill="accent1" w:themeFillTint="33"/>
        <w:ind w:left="851"/>
      </w:pPr>
      <w:r>
        <w:t>Donderdag tussen 6u en 20u</w:t>
      </w:r>
    </w:p>
    <w:p w:rsidR="000665D7" w:rsidRDefault="000665D7" w:rsidP="000665D7">
      <w:pPr>
        <w:shd w:val="clear" w:color="auto" w:fill="DEEAF6" w:themeFill="accent1" w:themeFillTint="33"/>
        <w:ind w:left="851"/>
      </w:pPr>
      <w:r>
        <w:t xml:space="preserve">Vrijdag tussen 6u en 20u </w:t>
      </w:r>
    </w:p>
    <w:p w:rsidR="000665D7" w:rsidRDefault="000665D7" w:rsidP="000665D7">
      <w:pPr>
        <w:shd w:val="clear" w:color="auto" w:fill="DEEAF6" w:themeFill="accent1" w:themeFillTint="33"/>
        <w:ind w:left="851"/>
      </w:pPr>
      <w:r w:rsidRPr="00443F06">
        <w:t xml:space="preserve">de minimale dagelijkse arbeidsduur is gelijk aan </w:t>
      </w:r>
      <w:r>
        <w:t xml:space="preserve">1 </w:t>
      </w:r>
      <w:r w:rsidRPr="00443F06">
        <w:t>u per dag;</w:t>
      </w:r>
    </w:p>
    <w:p w:rsidR="000665D7" w:rsidRDefault="000665D7" w:rsidP="000665D7">
      <w:pPr>
        <w:shd w:val="clear" w:color="auto" w:fill="DEEAF6" w:themeFill="accent1" w:themeFillTint="33"/>
        <w:ind w:left="851"/>
      </w:pPr>
      <w:r w:rsidRPr="00443F06">
        <w:t xml:space="preserve">de maximale dagelijkse arbeidsduur is gelijk aan  </w:t>
      </w:r>
      <w:r>
        <w:t xml:space="preserve">12 </w:t>
      </w:r>
      <w:r w:rsidRPr="00443F06">
        <w:t>u per dag;</w:t>
      </w:r>
    </w:p>
    <w:p w:rsidR="000665D7" w:rsidRPr="00443F06" w:rsidRDefault="000665D7" w:rsidP="000665D7">
      <w:pPr>
        <w:shd w:val="clear" w:color="auto" w:fill="DEEAF6" w:themeFill="accent1" w:themeFillTint="33"/>
        <w:ind w:left="851"/>
      </w:pPr>
      <w:r>
        <w:t>Op de dagen dat er minimum 6 u tewerkstelling is, wordt een niet vergoede pauze van een half uur ingelast.</w:t>
      </w:r>
    </w:p>
    <w:p w:rsidR="000665D7" w:rsidRDefault="000665D7" w:rsidP="000665D7">
      <w:pPr>
        <w:shd w:val="solid" w:color="FFFFFF" w:fill="FFFFFF"/>
        <w:spacing w:after="0"/>
        <w:ind w:left="3402" w:firstLine="567"/>
        <w:rPr>
          <w:sz w:val="20"/>
        </w:rPr>
      </w:pPr>
    </w:p>
    <w:p w:rsidR="000665D7" w:rsidRDefault="000665D7" w:rsidP="000665D7">
      <w:pPr>
        <w:shd w:val="solid" w:color="FFFFFF" w:fill="FFFFFF"/>
        <w:spacing w:after="0"/>
        <w:ind w:left="3402" w:firstLine="567"/>
        <w:rPr>
          <w:sz w:val="20"/>
        </w:rPr>
      </w:pPr>
    </w:p>
    <w:p w:rsidR="000665D7" w:rsidRDefault="000665D7" w:rsidP="000665D7">
      <w:pPr>
        <w:shd w:val="solid" w:color="FFFFFF" w:fill="FFFFFF"/>
        <w:spacing w:after="0"/>
        <w:rPr>
          <w:sz w:val="20"/>
        </w:rPr>
      </w:pPr>
    </w:p>
    <w:p w:rsidR="000665D7" w:rsidRDefault="000665D7" w:rsidP="000665D7">
      <w:pPr>
        <w:pStyle w:val="Kop2"/>
        <w:numPr>
          <w:ilvl w:val="0"/>
          <w:numId w:val="0"/>
        </w:numPr>
        <w:pBdr>
          <w:bottom w:val="single" w:sz="6" w:space="1" w:color="FF0000"/>
        </w:pBdr>
        <w:spacing w:after="240" w:line="240" w:lineRule="auto"/>
        <w:ind w:left="567" w:hanging="567"/>
        <w:contextualSpacing w:val="0"/>
      </w:pPr>
      <w:bookmarkStart w:id="2" w:name="_Toc527374217"/>
      <w:r>
        <w:t>3.2        Deeltijds tewerkgestelde werknemers</w:t>
      </w:r>
    </w:p>
    <w:p w:rsidR="000665D7" w:rsidRPr="00443F06" w:rsidRDefault="000665D7" w:rsidP="000665D7">
      <w:pPr>
        <w:pStyle w:val="Kop3"/>
        <w:numPr>
          <w:ilvl w:val="2"/>
          <w:numId w:val="8"/>
        </w:numPr>
        <w:shd w:val="clear" w:color="auto" w:fill="DEEAF6" w:themeFill="accent1" w:themeFillTint="33"/>
        <w:spacing w:before="240" w:after="240" w:line="240" w:lineRule="auto"/>
        <w:contextualSpacing w:val="0"/>
      </w:pPr>
      <w:bookmarkStart w:id="3" w:name="_Toc527374200"/>
      <w:r>
        <w:t xml:space="preserve">  </w:t>
      </w:r>
      <w:r w:rsidRPr="00443F06">
        <w:t>Vast werkrooster</w:t>
      </w:r>
      <w:bookmarkEnd w:id="3"/>
    </w:p>
    <w:p w:rsidR="000665D7" w:rsidRPr="00443F06" w:rsidRDefault="000665D7" w:rsidP="000665D7">
      <w:pPr>
        <w:shd w:val="clear" w:color="auto" w:fill="DEEAF6" w:themeFill="accent1" w:themeFillTint="33"/>
        <w:ind w:left="851"/>
      </w:pPr>
      <w:r w:rsidRPr="00443F06">
        <w:rPr>
          <w:b/>
          <w:u w:val="single"/>
        </w:rPr>
        <w:t>Art. 15</w:t>
      </w:r>
      <w:r w:rsidRPr="00443F06">
        <w:rPr>
          <w:b/>
        </w:rPr>
        <w:t>.</w:t>
      </w:r>
      <w:r w:rsidRPr="00443F06">
        <w:t xml:space="preserve"> Ingeval van een vast werkrooster vermeldt de arbeidsovereenkomst de overeengekomen deeltijdse arbeidsregeling en het werkrooster. Het vast werkrooster van het individuele deeltijdse personeelslid dat wordt toegepast moet beantwoorden aan de navolgende bepalingen :</w:t>
      </w:r>
    </w:p>
    <w:p w:rsidR="000665D7" w:rsidRPr="00443F06" w:rsidRDefault="000665D7" w:rsidP="000665D7">
      <w:pPr>
        <w:pStyle w:val="Lijstalinea"/>
        <w:numPr>
          <w:ilvl w:val="0"/>
          <w:numId w:val="2"/>
        </w:numPr>
        <w:shd w:val="clear" w:color="auto" w:fill="DEEAF6" w:themeFill="accent1" w:themeFillTint="33"/>
        <w:ind w:left="1134" w:hanging="283"/>
      </w:pPr>
      <w:r w:rsidRPr="00443F06">
        <w:t xml:space="preserve">het vast werkrooster dat in de individuele arbeidsovereenkomst werd opgenomen moet in principe </w:t>
      </w:r>
      <w:r w:rsidRPr="00443F06">
        <w:rPr>
          <w:b/>
        </w:rPr>
        <w:t>inpasbaar zijn binnen de uurroosters</w:t>
      </w:r>
      <w:r w:rsidRPr="00443F06">
        <w:t xml:space="preserve"> van de </w:t>
      </w:r>
      <w:r w:rsidRPr="00443F06">
        <w:rPr>
          <w:b/>
        </w:rPr>
        <w:t xml:space="preserve">voltijdse personeelsleden </w:t>
      </w:r>
      <w:r w:rsidRPr="00443F06">
        <w:t>zoals vermeld in art. 13.;</w:t>
      </w:r>
    </w:p>
    <w:p w:rsidR="000665D7" w:rsidRPr="00443F06" w:rsidRDefault="000665D7" w:rsidP="000665D7">
      <w:pPr>
        <w:pStyle w:val="Lijstalinea"/>
        <w:numPr>
          <w:ilvl w:val="0"/>
          <w:numId w:val="2"/>
        </w:numPr>
        <w:shd w:val="clear" w:color="auto" w:fill="DEEAF6" w:themeFill="accent1" w:themeFillTint="33"/>
        <w:spacing w:before="240" w:after="0" w:line="240" w:lineRule="auto"/>
        <w:ind w:left="1134" w:hanging="283"/>
      </w:pPr>
      <w:r w:rsidRPr="00443F06">
        <w:rPr>
          <w:b/>
        </w:rPr>
        <w:t>elk ander vast deeltijds werkrooster dat niet binnen bovenvermeld kader valt</w:t>
      </w:r>
      <w:r w:rsidRPr="00443F06">
        <w:t xml:space="preserve"> en dat in de instelling wordt toegepast, wordt als bijlage </w:t>
      </w:r>
      <w:r w:rsidRPr="00443F06">
        <w:fldChar w:fldCharType="begin">
          <w:ffData>
            <w:name w:val=""/>
            <w:enabled/>
            <w:calcOnExit w:val="0"/>
            <w:textInput/>
          </w:ffData>
        </w:fldChar>
      </w:r>
      <w:r w:rsidRPr="00443F06">
        <w:instrText xml:space="preserve"> FORMTEXT \* CHARFORMAT \* MERGEFORMAT </w:instrText>
      </w:r>
      <w:r w:rsidRPr="00443F06">
        <w:fldChar w:fldCharType="separate"/>
      </w:r>
      <w:r w:rsidRPr="00443F06">
        <w:rPr>
          <w:noProof/>
        </w:rPr>
        <w:t> </w:t>
      </w:r>
      <w:r w:rsidRPr="00443F06">
        <w:rPr>
          <w:noProof/>
        </w:rPr>
        <w:t> </w:t>
      </w:r>
      <w:r w:rsidRPr="00443F06">
        <w:rPr>
          <w:noProof/>
        </w:rPr>
        <w:t> </w:t>
      </w:r>
      <w:r w:rsidRPr="00443F06">
        <w:rPr>
          <w:noProof/>
        </w:rPr>
        <w:t> </w:t>
      </w:r>
      <w:r w:rsidRPr="00443F06">
        <w:rPr>
          <w:noProof/>
        </w:rPr>
        <w:t> </w:t>
      </w:r>
      <w:r w:rsidRPr="00443F06">
        <w:fldChar w:fldCharType="end"/>
      </w:r>
      <w:r w:rsidRPr="00443F06">
        <w:t xml:space="preserve"> bij dit arbeidsreglement opgenomen.</w:t>
      </w:r>
    </w:p>
    <w:p w:rsidR="000665D7" w:rsidRDefault="000665D7" w:rsidP="000665D7">
      <w:pPr>
        <w:pStyle w:val="Lijstalinea"/>
        <w:spacing w:before="240" w:after="0" w:line="240" w:lineRule="auto"/>
        <w:ind w:left="1134"/>
        <w:rPr>
          <w:b/>
        </w:rPr>
      </w:pPr>
    </w:p>
    <w:p w:rsidR="000665D7" w:rsidRDefault="000665D7" w:rsidP="000665D7">
      <w:pPr>
        <w:spacing w:after="0" w:line="240" w:lineRule="auto"/>
      </w:pPr>
    </w:p>
    <w:p w:rsidR="000665D7" w:rsidRDefault="000665D7" w:rsidP="000665D7">
      <w:pPr>
        <w:spacing w:after="0" w:line="240" w:lineRule="auto"/>
      </w:pPr>
      <w:r>
        <w:br w:type="page"/>
      </w:r>
    </w:p>
    <w:p w:rsidR="000665D7" w:rsidRPr="00443F06" w:rsidRDefault="000665D7" w:rsidP="000665D7">
      <w:pPr>
        <w:pStyle w:val="Kop3"/>
        <w:numPr>
          <w:ilvl w:val="2"/>
          <w:numId w:val="8"/>
        </w:numPr>
        <w:shd w:val="clear" w:color="auto" w:fill="DEEAF6" w:themeFill="accent1" w:themeFillTint="33"/>
        <w:spacing w:before="240" w:after="240" w:line="240" w:lineRule="auto"/>
        <w:contextualSpacing w:val="0"/>
      </w:pPr>
      <w:bookmarkStart w:id="4" w:name="_Toc527374201"/>
      <w:r>
        <w:t xml:space="preserve">  </w:t>
      </w:r>
      <w:r w:rsidRPr="00443F06">
        <w:t>Variabel werkrooster</w:t>
      </w:r>
      <w:bookmarkEnd w:id="4"/>
    </w:p>
    <w:p w:rsidR="000665D7" w:rsidRPr="00443F06" w:rsidRDefault="000665D7" w:rsidP="000665D7">
      <w:pPr>
        <w:shd w:val="clear" w:color="auto" w:fill="DEEAF6" w:themeFill="accent1" w:themeFillTint="33"/>
        <w:ind w:left="851"/>
      </w:pPr>
      <w:r w:rsidRPr="00443F06">
        <w:rPr>
          <w:b/>
          <w:u w:val="single"/>
        </w:rPr>
        <w:t>Art. 16</w:t>
      </w:r>
      <w:r w:rsidRPr="00443F06">
        <w:rPr>
          <w:b/>
        </w:rPr>
        <w:t xml:space="preserve">. </w:t>
      </w:r>
      <w:r w:rsidRPr="00443F06">
        <w:t>Dit artikel regelt de toepassingsregels in de instelling voor de deeltijdse personeelsleden die tewerkgesteld zijn in het kader van een variabel werkrooster in de zin van artikel 11bis, lid 3 van de Arbeidsovereenkomstenwet.</w:t>
      </w:r>
    </w:p>
    <w:p w:rsidR="000665D7" w:rsidRPr="00443F06" w:rsidRDefault="000665D7" w:rsidP="000665D7">
      <w:pPr>
        <w:pStyle w:val="Lijstalinea"/>
        <w:numPr>
          <w:ilvl w:val="0"/>
          <w:numId w:val="3"/>
        </w:numPr>
        <w:shd w:val="clear" w:color="auto" w:fill="DEEAF6" w:themeFill="accent1" w:themeFillTint="33"/>
        <w:spacing w:line="360" w:lineRule="auto"/>
      </w:pPr>
      <w:r w:rsidRPr="00443F06">
        <w:t xml:space="preserve">In de instelling geldt volgend </w:t>
      </w:r>
      <w:r w:rsidRPr="00443F06">
        <w:rPr>
          <w:b/>
        </w:rPr>
        <w:t>kader</w:t>
      </w:r>
      <w:r w:rsidRPr="00443F06">
        <w:t xml:space="preserve"> voor bovenvermelde deeltijdse personeelsleden :</w:t>
      </w:r>
    </w:p>
    <w:p w:rsidR="000665D7" w:rsidRPr="00443F06" w:rsidRDefault="000665D7" w:rsidP="000665D7">
      <w:pPr>
        <w:pStyle w:val="Lijstalinea"/>
        <w:numPr>
          <w:ilvl w:val="0"/>
          <w:numId w:val="4"/>
        </w:numPr>
        <w:shd w:val="clear" w:color="auto" w:fill="DEEAF6" w:themeFill="accent1" w:themeFillTint="33"/>
        <w:ind w:left="1134" w:hanging="283"/>
      </w:pPr>
      <w:r w:rsidRPr="00443F06">
        <w:t xml:space="preserve">de arbeidsdag vangt ten vroegste aan om </w:t>
      </w:r>
      <w:r>
        <w:t>6</w:t>
      </w:r>
      <w:r w:rsidRPr="00443F06">
        <w:t xml:space="preserve"> u;</w:t>
      </w:r>
    </w:p>
    <w:p w:rsidR="000665D7" w:rsidRPr="00443F06" w:rsidRDefault="000665D7" w:rsidP="000665D7">
      <w:pPr>
        <w:pStyle w:val="Lijstalinea"/>
        <w:numPr>
          <w:ilvl w:val="0"/>
          <w:numId w:val="4"/>
        </w:numPr>
        <w:shd w:val="clear" w:color="auto" w:fill="DEEAF6" w:themeFill="accent1" w:themeFillTint="33"/>
        <w:ind w:left="1134" w:hanging="283"/>
      </w:pPr>
      <w:r w:rsidRPr="00443F06">
        <w:t xml:space="preserve">de arbeidsdag eindigt ten laatste om </w:t>
      </w:r>
      <w:r>
        <w:t>20</w:t>
      </w:r>
      <w:r w:rsidRPr="00443F06">
        <w:t xml:space="preserve"> u;</w:t>
      </w:r>
    </w:p>
    <w:p w:rsidR="000665D7" w:rsidRPr="00443F06" w:rsidRDefault="000665D7" w:rsidP="000665D7">
      <w:pPr>
        <w:pStyle w:val="Lijstalinea"/>
        <w:numPr>
          <w:ilvl w:val="0"/>
          <w:numId w:val="4"/>
        </w:numPr>
        <w:shd w:val="clear" w:color="auto" w:fill="DEEAF6" w:themeFill="accent1" w:themeFillTint="33"/>
        <w:ind w:left="1134" w:hanging="283"/>
      </w:pPr>
      <w:r w:rsidRPr="00443F06">
        <w:t xml:space="preserve">er wordt gedurende hoogstens </w:t>
      </w:r>
      <w:r>
        <w:t>5</w:t>
      </w:r>
      <w:r w:rsidRPr="00443F06">
        <w:t xml:space="preserve"> dagen per week arbeidsprestaties geleverd, te weten van </w:t>
      </w:r>
      <w:r>
        <w:t>maandag</w:t>
      </w:r>
      <w:r w:rsidRPr="00443F06">
        <w:t xml:space="preserve"> tot en met</w:t>
      </w:r>
      <w:r>
        <w:t xml:space="preserve"> vrijdag</w:t>
      </w:r>
      <w:r w:rsidRPr="00443F06">
        <w:t>;</w:t>
      </w:r>
    </w:p>
    <w:p w:rsidR="000665D7" w:rsidRPr="00443F06" w:rsidRDefault="000665D7" w:rsidP="000665D7">
      <w:pPr>
        <w:pStyle w:val="Lijstalinea"/>
        <w:numPr>
          <w:ilvl w:val="0"/>
          <w:numId w:val="4"/>
        </w:numPr>
        <w:shd w:val="clear" w:color="auto" w:fill="DEEAF6" w:themeFill="accent1" w:themeFillTint="33"/>
        <w:ind w:left="1134" w:hanging="283"/>
      </w:pPr>
      <w:r w:rsidRPr="00443F06">
        <w:t xml:space="preserve">de minimale dagelijkse arbeidsduur is gelijk aan </w:t>
      </w:r>
      <w:r>
        <w:t>1</w:t>
      </w:r>
      <w:r w:rsidRPr="00443F06">
        <w:t xml:space="preserve"> u per dag;</w:t>
      </w:r>
    </w:p>
    <w:p w:rsidR="000665D7" w:rsidRPr="00443F06" w:rsidRDefault="000665D7" w:rsidP="000665D7">
      <w:pPr>
        <w:pStyle w:val="Lijstalinea"/>
        <w:numPr>
          <w:ilvl w:val="0"/>
          <w:numId w:val="4"/>
        </w:numPr>
        <w:shd w:val="clear" w:color="auto" w:fill="DEEAF6" w:themeFill="accent1" w:themeFillTint="33"/>
        <w:ind w:left="1134" w:hanging="283"/>
      </w:pPr>
      <w:r w:rsidRPr="00443F06">
        <w:t xml:space="preserve">de maximale dagelijkse arbeidsduur is gelijk aan </w:t>
      </w:r>
      <w:r>
        <w:t>12</w:t>
      </w:r>
      <w:r w:rsidRPr="00443F06">
        <w:t xml:space="preserve"> u per dag;</w:t>
      </w:r>
    </w:p>
    <w:p w:rsidR="000665D7" w:rsidRPr="00443F06" w:rsidRDefault="000665D7" w:rsidP="000665D7">
      <w:pPr>
        <w:pStyle w:val="Lijstalinea"/>
        <w:numPr>
          <w:ilvl w:val="0"/>
          <w:numId w:val="4"/>
        </w:numPr>
        <w:shd w:val="clear" w:color="auto" w:fill="DEEAF6" w:themeFill="accent1" w:themeFillTint="33"/>
        <w:ind w:left="1134" w:hanging="283"/>
      </w:pPr>
      <w:r w:rsidRPr="00443F06">
        <w:t xml:space="preserve">de minimale wekelijkse arbeidsduur is gelijk aan </w:t>
      </w:r>
      <w:r>
        <w:t>1</w:t>
      </w:r>
      <w:r w:rsidRPr="00443F06">
        <w:t xml:space="preserve"> u per week (wanneer ook de wekelijkse arbeidsduur variabel is);</w:t>
      </w:r>
    </w:p>
    <w:p w:rsidR="000665D7" w:rsidRPr="00443F06" w:rsidRDefault="000665D7" w:rsidP="000665D7">
      <w:pPr>
        <w:pStyle w:val="Lijstalinea"/>
        <w:numPr>
          <w:ilvl w:val="0"/>
          <w:numId w:val="4"/>
        </w:numPr>
        <w:shd w:val="clear" w:color="auto" w:fill="DEEAF6" w:themeFill="accent1" w:themeFillTint="33"/>
        <w:ind w:left="1134" w:hanging="283"/>
      </w:pPr>
      <w:r w:rsidRPr="00443F06">
        <w:t xml:space="preserve">de maximale wekelijkse arbeidsduur is gelijk aan </w:t>
      </w:r>
      <w:r>
        <w:t>37u30</w:t>
      </w:r>
      <w:r w:rsidRPr="00443F06">
        <w:t xml:space="preserve"> per week (wanneer ook de wekelijkse arbeidsduur variabel is).</w:t>
      </w:r>
    </w:p>
    <w:p w:rsidR="000665D7" w:rsidRPr="00443F06" w:rsidRDefault="000665D7" w:rsidP="000665D7">
      <w:pPr>
        <w:pStyle w:val="Lijstalinea"/>
        <w:shd w:val="clear" w:color="auto" w:fill="DEEAF6" w:themeFill="accent1" w:themeFillTint="33"/>
        <w:ind w:left="1134"/>
      </w:pPr>
    </w:p>
    <w:p w:rsidR="000665D7" w:rsidRPr="00443F06" w:rsidRDefault="000665D7" w:rsidP="000665D7">
      <w:pPr>
        <w:pStyle w:val="Lijstalinea"/>
        <w:numPr>
          <w:ilvl w:val="0"/>
          <w:numId w:val="3"/>
        </w:numPr>
        <w:shd w:val="clear" w:color="auto" w:fill="DEEAF6" w:themeFill="accent1" w:themeFillTint="33"/>
      </w:pPr>
      <w:r w:rsidRPr="00443F06">
        <w:rPr>
          <w:b/>
        </w:rPr>
        <w:t>Bekenmaking</w:t>
      </w:r>
      <w:r w:rsidRPr="00443F06">
        <w:t xml:space="preserve"> van de variabele roosters :</w:t>
      </w:r>
    </w:p>
    <w:p w:rsidR="000665D7" w:rsidRPr="00443F06" w:rsidRDefault="000665D7" w:rsidP="000665D7">
      <w:pPr>
        <w:shd w:val="clear" w:color="auto" w:fill="DEEAF6" w:themeFill="accent1" w:themeFillTint="33"/>
        <w:ind w:left="851"/>
      </w:pPr>
      <w:r w:rsidRPr="00443F06">
        <w:t xml:space="preserve">De toepasselijke deeltijdse variabele uurroosters zullen </w:t>
      </w:r>
      <w:r w:rsidRPr="00443F06">
        <w:rPr>
          <w:b/>
        </w:rPr>
        <w:t>ten minste 5 werkdagen</w:t>
      </w:r>
      <w:r w:rsidRPr="00443F06">
        <w:t xml:space="preserve"> vooraf worden </w:t>
      </w:r>
      <w:r w:rsidRPr="00443F06">
        <w:rPr>
          <w:b/>
        </w:rPr>
        <w:t xml:space="preserve">meegedeeld </w:t>
      </w:r>
      <w:r w:rsidRPr="00443F06">
        <w:t>aan de personeelsleden door middel van een bericht dat schriftelijk moet worden vastgesteld en gedateerd door de werkgever.</w:t>
      </w:r>
    </w:p>
    <w:p w:rsidR="000665D7" w:rsidRDefault="000665D7" w:rsidP="000665D7">
      <w:pPr>
        <w:shd w:val="clear" w:color="auto" w:fill="DEEAF6" w:themeFill="accent1" w:themeFillTint="33"/>
        <w:ind w:left="851"/>
      </w:pPr>
      <w:r w:rsidRPr="00443F06">
        <w:t>Dit bericht bepaalt de individuele werkroosters en wordt op de volgende manier ter kennis gebracht van de betrokken personeelsleden :</w:t>
      </w:r>
      <w:r>
        <w:t xml:space="preserve"> via e-mail of brief</w:t>
      </w:r>
      <w:r w:rsidRPr="00443F06">
        <w:t xml:space="preserve">. </w:t>
      </w:r>
    </w:p>
    <w:p w:rsidR="000665D7" w:rsidRPr="00D934E5" w:rsidRDefault="000665D7" w:rsidP="000665D7">
      <w:pPr>
        <w:shd w:val="clear" w:color="auto" w:fill="DEEAF6" w:themeFill="accent1" w:themeFillTint="33"/>
        <w:ind w:left="851"/>
      </w:pPr>
      <w:r w:rsidRPr="00443F06">
        <w:t>Ongeacht de gebruikte wijze van kennisgeving, bevindt dit bericht of een afschrift ervan zich (in papieren of elektronische vorm) op de plaats in de instelling waar het arbeidsreglement kan geraadpleegd worden en dit van zodra en zolang het deeltijdse rooster van kracht is. Het moet gedurende één jaar bewaard worden, te rekenen vanaf de dag waarop het werkrooster ophoudt van kracht te zijn.</w:t>
      </w:r>
    </w:p>
    <w:p w:rsidR="000665D7" w:rsidRPr="00F8406D" w:rsidRDefault="000665D7" w:rsidP="000665D7">
      <w:pPr>
        <w:spacing w:after="0" w:line="240" w:lineRule="auto"/>
        <w:rPr>
          <w:lang w:val="nl-BE"/>
        </w:rPr>
      </w:pPr>
      <w:r>
        <w:br w:type="page"/>
      </w:r>
    </w:p>
    <w:p w:rsidR="000665D7" w:rsidRDefault="000665D7" w:rsidP="000665D7">
      <w:pPr>
        <w:pStyle w:val="Kop2"/>
        <w:numPr>
          <w:ilvl w:val="0"/>
          <w:numId w:val="0"/>
        </w:numPr>
        <w:pBdr>
          <w:bottom w:val="single" w:sz="6" w:space="1" w:color="FF0000"/>
        </w:pBdr>
        <w:spacing w:after="240" w:line="240" w:lineRule="auto"/>
        <w:contextualSpacing w:val="0"/>
      </w:pPr>
      <w:r>
        <w:t>5.3       Afrekening</w:t>
      </w:r>
      <w:bookmarkEnd w:id="2"/>
    </w:p>
    <w:p w:rsidR="000665D7" w:rsidRDefault="000665D7" w:rsidP="000665D7">
      <w:pPr>
        <w:ind w:left="851"/>
      </w:pPr>
      <w:r>
        <w:rPr>
          <w:b/>
          <w:u w:val="single"/>
        </w:rPr>
        <w:t xml:space="preserve">Art. </w:t>
      </w:r>
      <w:r w:rsidRPr="00630E72">
        <w:rPr>
          <w:b/>
          <w:u w:val="single"/>
        </w:rPr>
        <w:t>34</w:t>
      </w:r>
      <w:r>
        <w:t>.</w:t>
      </w:r>
    </w:p>
    <w:p w:rsidR="000665D7" w:rsidRDefault="000665D7" w:rsidP="000665D7">
      <w:pPr>
        <w:ind w:left="851"/>
      </w:pPr>
      <w:r>
        <w:t xml:space="preserve">De werkgever moet het personeelslid </w:t>
      </w:r>
      <w:r>
        <w:rPr>
          <w:u w:val="single"/>
        </w:rPr>
        <w:t>bij elke definitieve regeling</w:t>
      </w:r>
      <w:r>
        <w:t xml:space="preserve"> van het loon een afrekening afleveren</w:t>
      </w:r>
      <w:r w:rsidRPr="00B52105">
        <w:t xml:space="preserve">. </w:t>
      </w:r>
      <w:r>
        <w:rPr>
          <w:shd w:val="clear" w:color="auto" w:fill="DEEAF6" w:themeFill="accent1" w:themeFillTint="33"/>
        </w:rPr>
        <w:t>Het afleveren van de loonbrief gebeurt vanaf 01/09/2018 voor bedienden en vanaf 01/01/2019 voor arbeiders elektronisch. Personeelsleden die dit niet wensen dienen dit schriftelijk kenbaar te maken.</w:t>
      </w:r>
      <w:r>
        <w:t xml:space="preserve"> Dit moet het personeelslid de mogelijkheid bieden na te gaan hoe zijn loon werd berekend en hoeveel er op de door hem verdiende sommen wordt ingehouden door overschrijving op een bankrekening. Het personeelslid kan geen enkele vorm van rente vereisen indien een laattijdige uitbetaling toe te schrijven is aan zijn afwezigheid, om welke reden ook. Wanneer de arbeidsovereenkomst beëindigd wordt, zal het resterende loon zonder uitstel worden betaald, ten laatste op de eerste betaaldag volgend op het einde van de overeenkomst.</w:t>
      </w:r>
    </w:p>
    <w:p w:rsidR="000665D7" w:rsidRDefault="000665D7" w:rsidP="000665D7">
      <w:pPr>
        <w:spacing w:after="0" w:line="240" w:lineRule="auto"/>
      </w:pPr>
    </w:p>
    <w:p w:rsidR="000665D7" w:rsidRDefault="000665D7" w:rsidP="000665D7">
      <w:pPr>
        <w:spacing w:after="0" w:line="240" w:lineRule="auto"/>
      </w:pPr>
    </w:p>
    <w:p w:rsidR="000665D7" w:rsidRPr="009A7BF9" w:rsidRDefault="000665D7" w:rsidP="000665D7">
      <w:pPr>
        <w:pStyle w:val="Kop2"/>
        <w:numPr>
          <w:ilvl w:val="1"/>
          <w:numId w:val="5"/>
        </w:numPr>
        <w:pBdr>
          <w:bottom w:val="single" w:sz="6" w:space="1" w:color="FF0000"/>
        </w:pBdr>
        <w:spacing w:after="240" w:line="240" w:lineRule="auto"/>
        <w:contextualSpacing w:val="0"/>
      </w:pPr>
      <w:bookmarkStart w:id="5" w:name="_Toc527374222"/>
      <w:r>
        <w:t xml:space="preserve">        Kl</w:t>
      </w:r>
      <w:r w:rsidRPr="009A7BF9">
        <w:t>ein verlet (omstandigheidsverlof)</w:t>
      </w:r>
      <w:bookmarkEnd w:id="5"/>
    </w:p>
    <w:p w:rsidR="000665D7" w:rsidRDefault="000665D7" w:rsidP="000665D7">
      <w:pPr>
        <w:ind w:left="851"/>
        <w:rPr>
          <w:b/>
        </w:rPr>
      </w:pPr>
      <w:r>
        <w:rPr>
          <w:b/>
          <w:u w:val="single"/>
        </w:rPr>
        <w:t xml:space="preserve">Art. </w:t>
      </w:r>
      <w:r w:rsidRPr="00DF0BAE">
        <w:rPr>
          <w:b/>
          <w:u w:val="single"/>
        </w:rPr>
        <w:t>41</w:t>
      </w:r>
      <w:r w:rsidRPr="00393052">
        <w:rPr>
          <w:b/>
        </w:rPr>
        <w:t>.</w:t>
      </w:r>
    </w:p>
    <w:p w:rsidR="000665D7" w:rsidRPr="00B52105" w:rsidRDefault="000665D7" w:rsidP="000665D7">
      <w:pPr>
        <w:ind w:left="851"/>
        <w:rPr>
          <w:color w:val="5B9BD5" w:themeColor="accent1"/>
        </w:rPr>
      </w:pPr>
      <w:r>
        <w:rPr>
          <w:color w:val="5B9BD5" w:themeColor="accent1"/>
        </w:rPr>
        <w:t>Wijziging van punt 4, 12 en 17 en 18 ingevolge aanpassingen in de respectievelijke wetgeving. De tekst wordt vervangen als volgt:</w:t>
      </w:r>
    </w:p>
    <w:p w:rsidR="000665D7" w:rsidRDefault="000665D7" w:rsidP="000665D7">
      <w:pPr>
        <w:ind w:left="851"/>
      </w:pPr>
      <w:r>
        <w:t>De arbeidsovereenkomst wordt geschorst omwille van volgende redenen :</w:t>
      </w:r>
    </w:p>
    <w:tbl>
      <w:tblPr>
        <w:tblW w:w="8360" w:type="dxa"/>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80"/>
        <w:gridCol w:w="4180"/>
      </w:tblGrid>
      <w:tr w:rsidR="000665D7" w:rsidTr="009913D8">
        <w:trPr>
          <w:cantSplit/>
        </w:trPr>
        <w:tc>
          <w:tcPr>
            <w:tcW w:w="4180" w:type="dxa"/>
          </w:tcPr>
          <w:p w:rsidR="000665D7" w:rsidRDefault="000665D7" w:rsidP="000665D7">
            <w:pPr>
              <w:pStyle w:val="Lijstalinea"/>
              <w:numPr>
                <w:ilvl w:val="0"/>
                <w:numId w:val="7"/>
              </w:numPr>
              <w:spacing w:after="0" w:line="240" w:lineRule="auto"/>
            </w:pPr>
            <w:r w:rsidRPr="004A7B65">
              <w:rPr>
                <w:b/>
              </w:rPr>
              <w:t>Huwelijk van het personeelslid</w:t>
            </w:r>
            <w:r>
              <w:t>. Deze regeling geldt voor elk huwelijk, dus niet alleen voor het eerste. Zowel het burgerlijk als het kerkelijk huwelijk kunnen een familiegebeurtenis zijn.</w:t>
            </w:r>
          </w:p>
        </w:tc>
        <w:tc>
          <w:tcPr>
            <w:tcW w:w="4180" w:type="dxa"/>
          </w:tcPr>
          <w:p w:rsidR="000665D7" w:rsidRDefault="000665D7" w:rsidP="009913D8">
            <w:r w:rsidRPr="00A56FE7">
              <w:rPr>
                <w:b/>
              </w:rPr>
              <w:t>Twee dagen</w:t>
            </w:r>
            <w:r>
              <w:t xml:space="preserve">, door het personeelslid te kiezen tijdens de week waarin de gebeurtenis plaats heeft of tijdens de daaropvolgende week. Indien de twee gebeurtenissen (kerkelijk en burgerlijk huwelijk) niet in dezelfde week of in de opeenvolgende weken plaatsvinden moet het personeelslid een keuze maken. Hij kan zijn dagen dan niet verdelen over de beide gebeurtenissen. </w:t>
            </w:r>
          </w:p>
        </w:tc>
      </w:tr>
      <w:tr w:rsidR="000665D7" w:rsidTr="009913D8">
        <w:trPr>
          <w:cantSplit/>
        </w:trPr>
        <w:tc>
          <w:tcPr>
            <w:tcW w:w="4180" w:type="dxa"/>
          </w:tcPr>
          <w:p w:rsidR="000665D7" w:rsidRDefault="000665D7" w:rsidP="000665D7">
            <w:pPr>
              <w:pStyle w:val="Lijstalinea"/>
              <w:numPr>
                <w:ilvl w:val="0"/>
                <w:numId w:val="7"/>
              </w:numPr>
              <w:spacing w:after="0" w:line="240" w:lineRule="auto"/>
            </w:pPr>
            <w:r w:rsidRPr="004A7B65">
              <w:rPr>
                <w:b/>
              </w:rPr>
              <w:t>Huwelijk van een kind</w:t>
            </w:r>
            <w:r>
              <w:t xml:space="preserve"> van het personeelslid of van zijn </w:t>
            </w:r>
            <w:proofErr w:type="spellStart"/>
            <w:r>
              <w:t>echtgeno</w:t>
            </w:r>
            <w:proofErr w:type="spellEnd"/>
            <w:r>
              <w:t>(o)t(e), (of van de wettelijk samenwonende), van een broer, zuster, schoonbroer, schoonzuster, van de vader, moeder, schoonvader, stiefvader, schoonmoeder, stiefmoeder, van een kleinkind van het personeelslid.</w:t>
            </w:r>
            <w:r>
              <w:br/>
              <w:t>Hier zal men eventueel moeten kiezen tussen het burgerlijk en het religieus huwelijk, indien beide gebeurtenissen niet op dezelfde dag plaatsgrijpen.</w:t>
            </w:r>
          </w:p>
        </w:tc>
        <w:tc>
          <w:tcPr>
            <w:tcW w:w="4180" w:type="dxa"/>
          </w:tcPr>
          <w:p w:rsidR="000665D7" w:rsidRPr="00A56FE7" w:rsidRDefault="000665D7" w:rsidP="009913D8">
            <w:pPr>
              <w:rPr>
                <w:b/>
              </w:rPr>
            </w:pPr>
            <w:r w:rsidRPr="00A56FE7">
              <w:rPr>
                <w:b/>
              </w:rPr>
              <w:t>De dag van het huwelijk.</w:t>
            </w:r>
          </w:p>
        </w:tc>
      </w:tr>
      <w:tr w:rsidR="000665D7" w:rsidTr="009913D8">
        <w:trPr>
          <w:cantSplit/>
        </w:trPr>
        <w:tc>
          <w:tcPr>
            <w:tcW w:w="4180" w:type="dxa"/>
          </w:tcPr>
          <w:p w:rsidR="000665D7" w:rsidRDefault="000665D7" w:rsidP="000665D7">
            <w:pPr>
              <w:numPr>
                <w:ilvl w:val="0"/>
                <w:numId w:val="7"/>
              </w:numPr>
              <w:spacing w:after="0" w:line="240" w:lineRule="auto"/>
            </w:pPr>
            <w:r w:rsidRPr="00A56FE7">
              <w:rPr>
                <w:b/>
              </w:rPr>
              <w:t>Priesterwijding of intrede in het klooster</w:t>
            </w:r>
            <w:r>
              <w:t xml:space="preserve"> van een kind van het personeelslid of van zijn </w:t>
            </w:r>
            <w:proofErr w:type="spellStart"/>
            <w:r>
              <w:t>echtgeno</w:t>
            </w:r>
            <w:proofErr w:type="spellEnd"/>
            <w:r>
              <w:t xml:space="preserve">(o)t(e), </w:t>
            </w:r>
            <w:r w:rsidRPr="00A0310F">
              <w:t>(of van de wettelijk samenwonende)</w:t>
            </w:r>
            <w:r>
              <w:t>, van een broer, zuster, schoonbroer of schoonzuster van het personeelslid.</w:t>
            </w:r>
          </w:p>
        </w:tc>
        <w:tc>
          <w:tcPr>
            <w:tcW w:w="4180" w:type="dxa"/>
          </w:tcPr>
          <w:p w:rsidR="000665D7" w:rsidRPr="00A56FE7" w:rsidRDefault="000665D7" w:rsidP="009913D8">
            <w:pPr>
              <w:rPr>
                <w:b/>
              </w:rPr>
            </w:pPr>
            <w:r w:rsidRPr="00A56FE7">
              <w:rPr>
                <w:b/>
              </w:rPr>
              <w:t>De dag van de plechtigheid.</w:t>
            </w:r>
          </w:p>
        </w:tc>
      </w:tr>
      <w:tr w:rsidR="000665D7" w:rsidTr="009913D8">
        <w:trPr>
          <w:cantSplit/>
        </w:trPr>
        <w:tc>
          <w:tcPr>
            <w:tcW w:w="4180" w:type="dxa"/>
          </w:tcPr>
          <w:p w:rsidR="000665D7" w:rsidRDefault="000665D7" w:rsidP="000665D7">
            <w:pPr>
              <w:numPr>
                <w:ilvl w:val="0"/>
                <w:numId w:val="7"/>
              </w:numPr>
              <w:spacing w:after="0" w:line="240" w:lineRule="auto"/>
            </w:pPr>
            <w:r>
              <w:t xml:space="preserve">De </w:t>
            </w:r>
            <w:r w:rsidRPr="00A56FE7">
              <w:rPr>
                <w:b/>
              </w:rPr>
              <w:t>geboorte van een kind</w:t>
            </w:r>
            <w:r>
              <w:t xml:space="preserve"> van het personeelslid zo de afstamming van dit kind langs vaderszijde vaststaat (= </w:t>
            </w:r>
            <w:r w:rsidRPr="00C14755">
              <w:rPr>
                <w:b/>
              </w:rPr>
              <w:t>vaderschapsverlof</w:t>
            </w:r>
            <w:r>
              <w:t>).</w:t>
            </w:r>
          </w:p>
        </w:tc>
        <w:tc>
          <w:tcPr>
            <w:tcW w:w="4180" w:type="dxa"/>
            <w:shd w:val="clear" w:color="auto" w:fill="DEEAF6" w:themeFill="accent1" w:themeFillTint="33"/>
          </w:tcPr>
          <w:p w:rsidR="000665D7" w:rsidRPr="00443F06" w:rsidRDefault="000665D7" w:rsidP="009913D8">
            <w:r w:rsidRPr="00443F06">
              <w:rPr>
                <w:b/>
              </w:rPr>
              <w:t xml:space="preserve">Tien dagen </w:t>
            </w:r>
            <w:r w:rsidRPr="00443F06">
              <w:t>door het personeelslid vrij te kiezen binnen de vier maanden vanaf de dag van de bevalling.</w:t>
            </w:r>
          </w:p>
          <w:p w:rsidR="000665D7" w:rsidRPr="00443F06" w:rsidRDefault="000665D7" w:rsidP="009913D8">
            <w:r w:rsidRPr="00443F06">
              <w:t>Drie dagen daarvan zijn aan het normaal loon ten laste van de werkgever.</w:t>
            </w:r>
          </w:p>
          <w:p w:rsidR="000665D7" w:rsidRPr="00443F06" w:rsidRDefault="000665D7" w:rsidP="009913D8">
            <w:r w:rsidRPr="00443F06">
              <w:t>Zeven dagen daarvan geven recht op een uitkering ten laste van het stelsel van de ziekte- en invaliditeitsverzekering.</w:t>
            </w:r>
          </w:p>
          <w:p w:rsidR="000665D7" w:rsidRDefault="000665D7" w:rsidP="009913D8">
            <w:r w:rsidRPr="00443F06">
              <w:t>Deze regeling geldt ook indien het een doodgeboren kind betreft dat geboren is na de 180</w:t>
            </w:r>
            <w:r w:rsidRPr="00443F06">
              <w:rPr>
                <w:vertAlign w:val="superscript"/>
              </w:rPr>
              <w:t>ste</w:t>
            </w:r>
            <w:r w:rsidRPr="00443F06">
              <w:t xml:space="preserve"> dag van de zwangerschap.</w:t>
            </w:r>
          </w:p>
        </w:tc>
      </w:tr>
      <w:tr w:rsidR="000665D7" w:rsidTr="009913D8">
        <w:trPr>
          <w:cantSplit/>
        </w:trPr>
        <w:tc>
          <w:tcPr>
            <w:tcW w:w="4180" w:type="dxa"/>
          </w:tcPr>
          <w:p w:rsidR="000665D7" w:rsidRDefault="000665D7" w:rsidP="000665D7">
            <w:pPr>
              <w:numPr>
                <w:ilvl w:val="0"/>
                <w:numId w:val="7"/>
              </w:numPr>
              <w:spacing w:after="0" w:line="240" w:lineRule="auto"/>
            </w:pPr>
            <w:r w:rsidRPr="00A56FE7">
              <w:rPr>
                <w:b/>
              </w:rPr>
              <w:t xml:space="preserve">Overlijden van de </w:t>
            </w:r>
            <w:proofErr w:type="spellStart"/>
            <w:r w:rsidRPr="00A56FE7">
              <w:rPr>
                <w:b/>
              </w:rPr>
              <w:t>echtgeno</w:t>
            </w:r>
            <w:proofErr w:type="spellEnd"/>
            <w:r>
              <w:rPr>
                <w:b/>
              </w:rPr>
              <w:t>(o)</w:t>
            </w:r>
            <w:r w:rsidRPr="00A56FE7">
              <w:rPr>
                <w:b/>
              </w:rPr>
              <w:t>t</w:t>
            </w:r>
            <w:r>
              <w:rPr>
                <w:b/>
              </w:rPr>
              <w:t>(e)</w:t>
            </w:r>
            <w:r>
              <w:t xml:space="preserve"> van het personeelslid (</w:t>
            </w:r>
            <w:r w:rsidRPr="0099323E">
              <w:t>of van de wettelijk samenwonende</w:t>
            </w:r>
            <w:r>
              <w:t>)</w:t>
            </w:r>
            <w:r w:rsidRPr="0099323E">
              <w:t xml:space="preserve"> </w:t>
            </w:r>
            <w:r>
              <w:t xml:space="preserve">(geldt niet indien men gescheiden is), van een kind van het personeelslid of van zijn </w:t>
            </w:r>
            <w:proofErr w:type="spellStart"/>
            <w:r>
              <w:t>echtgeno</w:t>
            </w:r>
            <w:proofErr w:type="spellEnd"/>
            <w:r>
              <w:t xml:space="preserve">(o)t(e) </w:t>
            </w:r>
            <w:r w:rsidRPr="007B314F">
              <w:t>(of van de wettelijk samenwonende)</w:t>
            </w:r>
            <w:r>
              <w:t>, van de vader, de moeder, schoonvader, stiefvader, schoonmoeder, stiefmoeder van het personeelslid.</w:t>
            </w:r>
          </w:p>
        </w:tc>
        <w:tc>
          <w:tcPr>
            <w:tcW w:w="4180" w:type="dxa"/>
          </w:tcPr>
          <w:p w:rsidR="000665D7" w:rsidRDefault="000665D7" w:rsidP="009913D8">
            <w:r w:rsidRPr="00A56FE7">
              <w:rPr>
                <w:b/>
              </w:rPr>
              <w:t>Drie dagen</w:t>
            </w:r>
            <w:r>
              <w:t>, door het personeelslid te kiezen tijdens de periode die begint met de dag van het overlijden en eindigt met de dag van de begrafenis.</w:t>
            </w:r>
          </w:p>
        </w:tc>
      </w:tr>
      <w:tr w:rsidR="000665D7" w:rsidTr="009913D8">
        <w:trPr>
          <w:cantSplit/>
        </w:trPr>
        <w:tc>
          <w:tcPr>
            <w:tcW w:w="4180" w:type="dxa"/>
          </w:tcPr>
          <w:p w:rsidR="000665D7" w:rsidRDefault="000665D7" w:rsidP="000665D7">
            <w:pPr>
              <w:numPr>
                <w:ilvl w:val="0"/>
                <w:numId w:val="7"/>
              </w:numPr>
              <w:spacing w:after="0" w:line="240" w:lineRule="auto"/>
            </w:pPr>
            <w:r w:rsidRPr="00A56FE7">
              <w:rPr>
                <w:b/>
              </w:rPr>
              <w:t>Overlijden van een broer, zuster</w:t>
            </w:r>
            <w:r>
              <w:t xml:space="preserve">, schoonzuster, schoonbroer, grootvader, grootmoeder, kleinkind, schoonzoon of schoondochter die </w:t>
            </w:r>
            <w:r w:rsidRPr="003F0233">
              <w:rPr>
                <w:b/>
              </w:rPr>
              <w:t>bij het personeelslid</w:t>
            </w:r>
            <w:r>
              <w:t xml:space="preserve"> </w:t>
            </w:r>
            <w:r w:rsidRPr="003B2908">
              <w:rPr>
                <w:b/>
              </w:rPr>
              <w:t>inwoont</w:t>
            </w:r>
            <w:r>
              <w:t>.</w:t>
            </w:r>
          </w:p>
        </w:tc>
        <w:tc>
          <w:tcPr>
            <w:tcW w:w="4180" w:type="dxa"/>
          </w:tcPr>
          <w:p w:rsidR="000665D7" w:rsidRDefault="000665D7" w:rsidP="009913D8">
            <w:r w:rsidRPr="00A56FE7">
              <w:rPr>
                <w:b/>
              </w:rPr>
              <w:t>Twee dagen</w:t>
            </w:r>
            <w:r>
              <w:t>, door het personeelslid te kiezen tijdens de periode die begint met de dag van het overlijden en eindigt met de dag van de begrafenis.</w:t>
            </w:r>
          </w:p>
        </w:tc>
      </w:tr>
      <w:tr w:rsidR="000665D7" w:rsidTr="009913D8">
        <w:trPr>
          <w:cantSplit/>
        </w:trPr>
        <w:tc>
          <w:tcPr>
            <w:tcW w:w="4180" w:type="dxa"/>
          </w:tcPr>
          <w:p w:rsidR="000665D7" w:rsidRDefault="000665D7" w:rsidP="000665D7">
            <w:pPr>
              <w:numPr>
                <w:ilvl w:val="0"/>
                <w:numId w:val="7"/>
              </w:numPr>
              <w:spacing w:after="0" w:line="240" w:lineRule="auto"/>
            </w:pPr>
            <w:r w:rsidRPr="003B2908">
              <w:rPr>
                <w:b/>
              </w:rPr>
              <w:t>Overlijden van een broer, zuster</w:t>
            </w:r>
            <w:r>
              <w:t xml:space="preserve">, schoonzuster, schoonbroer, grootvader, grootmoeder, kleinkind, schoonzoon of schoondochter die </w:t>
            </w:r>
            <w:r w:rsidRPr="003B2908">
              <w:rPr>
                <w:b/>
              </w:rPr>
              <w:t xml:space="preserve">niet bij </w:t>
            </w:r>
            <w:r>
              <w:rPr>
                <w:b/>
              </w:rPr>
              <w:t>het personeelslid</w:t>
            </w:r>
            <w:r w:rsidRPr="003B2908">
              <w:rPr>
                <w:b/>
              </w:rPr>
              <w:t xml:space="preserve"> inwoont.</w:t>
            </w:r>
          </w:p>
        </w:tc>
        <w:tc>
          <w:tcPr>
            <w:tcW w:w="4180" w:type="dxa"/>
          </w:tcPr>
          <w:p w:rsidR="000665D7" w:rsidRPr="003B2908" w:rsidRDefault="000665D7" w:rsidP="009913D8">
            <w:pPr>
              <w:rPr>
                <w:b/>
              </w:rPr>
            </w:pPr>
            <w:r w:rsidRPr="003B2908">
              <w:rPr>
                <w:b/>
              </w:rPr>
              <w:t>De dag van de begrafenis.</w:t>
            </w:r>
          </w:p>
        </w:tc>
      </w:tr>
      <w:tr w:rsidR="000665D7" w:rsidTr="009913D8">
        <w:trPr>
          <w:cantSplit/>
        </w:trPr>
        <w:tc>
          <w:tcPr>
            <w:tcW w:w="4180" w:type="dxa"/>
          </w:tcPr>
          <w:p w:rsidR="000665D7" w:rsidRDefault="000665D7" w:rsidP="000665D7">
            <w:pPr>
              <w:numPr>
                <w:ilvl w:val="0"/>
                <w:numId w:val="7"/>
              </w:numPr>
              <w:spacing w:after="0" w:line="240" w:lineRule="auto"/>
            </w:pPr>
            <w:r w:rsidRPr="003B2908">
              <w:rPr>
                <w:b/>
              </w:rPr>
              <w:t>Plechtige communie</w:t>
            </w:r>
            <w:r>
              <w:t xml:space="preserve"> van een kind van het personeelslid of van zijn </w:t>
            </w:r>
            <w:proofErr w:type="spellStart"/>
            <w:r>
              <w:t>echtgeno</w:t>
            </w:r>
            <w:proofErr w:type="spellEnd"/>
            <w:r>
              <w:t xml:space="preserve">(o)t(e), </w:t>
            </w:r>
            <w:r w:rsidRPr="003F0233">
              <w:t>(of van de wettelijk samenwonende)</w:t>
            </w:r>
            <w:r>
              <w:t xml:space="preserve"> .</w:t>
            </w:r>
          </w:p>
        </w:tc>
        <w:tc>
          <w:tcPr>
            <w:tcW w:w="4180" w:type="dxa"/>
          </w:tcPr>
          <w:p w:rsidR="000665D7" w:rsidRDefault="000665D7" w:rsidP="009913D8">
            <w:r w:rsidRPr="003B2908">
              <w:rPr>
                <w:b/>
              </w:rPr>
              <w:t>De dag van de plechtigheid</w:t>
            </w:r>
            <w:r>
              <w:t xml:space="preserve">. Wanneer deze samenvalt met een zondag, feestdag of gewone </w:t>
            </w:r>
            <w:proofErr w:type="spellStart"/>
            <w:r>
              <w:t>inactiviteitsdag</w:t>
            </w:r>
            <w:proofErr w:type="spellEnd"/>
            <w:r>
              <w:t xml:space="preserve"> : de gewone </w:t>
            </w:r>
            <w:proofErr w:type="spellStart"/>
            <w:r>
              <w:t>activiteitsdag</w:t>
            </w:r>
            <w:proofErr w:type="spellEnd"/>
            <w:r>
              <w:t xml:space="preserve"> die onmiddellijk aan de gebeurtenis voorafgaat of erop volgt.</w:t>
            </w:r>
          </w:p>
        </w:tc>
      </w:tr>
      <w:tr w:rsidR="000665D7" w:rsidTr="009913D8">
        <w:trPr>
          <w:cantSplit/>
        </w:trPr>
        <w:tc>
          <w:tcPr>
            <w:tcW w:w="4180" w:type="dxa"/>
          </w:tcPr>
          <w:p w:rsidR="000665D7" w:rsidRDefault="000665D7" w:rsidP="000665D7">
            <w:pPr>
              <w:numPr>
                <w:ilvl w:val="0"/>
                <w:numId w:val="7"/>
              </w:numPr>
              <w:spacing w:after="0" w:line="240" w:lineRule="auto"/>
            </w:pPr>
            <w:r>
              <w:t xml:space="preserve">Deelneming van een kind van het personeelslid of van zijn </w:t>
            </w:r>
            <w:proofErr w:type="spellStart"/>
            <w:r>
              <w:t>echtgeno</w:t>
            </w:r>
            <w:proofErr w:type="spellEnd"/>
            <w:r>
              <w:t xml:space="preserve">(o)t(e), </w:t>
            </w:r>
            <w:r w:rsidRPr="003F0233">
              <w:t>(of van de wettelijk samenwonende)</w:t>
            </w:r>
            <w:r>
              <w:t xml:space="preserve">aan het </w:t>
            </w:r>
            <w:r w:rsidRPr="003B2908">
              <w:rPr>
                <w:b/>
              </w:rPr>
              <w:t>feest van de “vrijzinnige jeugd”</w:t>
            </w:r>
            <w:r>
              <w:t xml:space="preserve"> daar waar dit feest plaats heeft.</w:t>
            </w:r>
          </w:p>
        </w:tc>
        <w:tc>
          <w:tcPr>
            <w:tcW w:w="4180" w:type="dxa"/>
          </w:tcPr>
          <w:p w:rsidR="000665D7" w:rsidRDefault="000665D7" w:rsidP="009913D8">
            <w:r w:rsidRPr="003B2908">
              <w:rPr>
                <w:b/>
              </w:rPr>
              <w:t>De dag van het feest</w:t>
            </w:r>
            <w:r>
              <w:t xml:space="preserve">. Wanneer dit samenvalt met een zondag, feestdag of gewone </w:t>
            </w:r>
            <w:proofErr w:type="spellStart"/>
            <w:r>
              <w:t>inactiviteitsdag</w:t>
            </w:r>
            <w:proofErr w:type="spellEnd"/>
            <w:r>
              <w:t xml:space="preserve">: de gewone </w:t>
            </w:r>
            <w:proofErr w:type="spellStart"/>
            <w:r>
              <w:t>activiteitsdag</w:t>
            </w:r>
            <w:proofErr w:type="spellEnd"/>
            <w:r>
              <w:t xml:space="preserve"> die onmiddellijk aan de gebeurtenis voorafgaat of erop volgt.</w:t>
            </w:r>
          </w:p>
        </w:tc>
      </w:tr>
      <w:tr w:rsidR="000665D7" w:rsidTr="009913D8">
        <w:trPr>
          <w:cantSplit/>
        </w:trPr>
        <w:tc>
          <w:tcPr>
            <w:tcW w:w="4180" w:type="dxa"/>
          </w:tcPr>
          <w:p w:rsidR="000665D7" w:rsidRDefault="000665D7" w:rsidP="000665D7">
            <w:pPr>
              <w:numPr>
                <w:ilvl w:val="0"/>
                <w:numId w:val="7"/>
              </w:numPr>
              <w:spacing w:after="0" w:line="240" w:lineRule="auto"/>
            </w:pPr>
            <w:r>
              <w:t>Verblijf van de dienstplichtige werknemer in een rekruterings- en selectiecentrum of in een militair hospitaal ten gevolge van zijn verblijf in een rekruterings- of selectiecentrum.</w:t>
            </w:r>
          </w:p>
        </w:tc>
        <w:tc>
          <w:tcPr>
            <w:tcW w:w="4180" w:type="dxa"/>
          </w:tcPr>
          <w:p w:rsidR="000665D7" w:rsidRDefault="000665D7" w:rsidP="009913D8">
            <w:r>
              <w:t>De nodige tijd, met een maximum van drie dagen.</w:t>
            </w:r>
          </w:p>
        </w:tc>
      </w:tr>
      <w:tr w:rsidR="000665D7" w:rsidTr="009913D8">
        <w:trPr>
          <w:cantSplit/>
        </w:trPr>
        <w:tc>
          <w:tcPr>
            <w:tcW w:w="4180" w:type="dxa"/>
          </w:tcPr>
          <w:p w:rsidR="000665D7" w:rsidRDefault="000665D7" w:rsidP="000665D7">
            <w:pPr>
              <w:pStyle w:val="Lijstalinea"/>
              <w:numPr>
                <w:ilvl w:val="0"/>
                <w:numId w:val="7"/>
              </w:numPr>
              <w:spacing w:line="240" w:lineRule="auto"/>
            </w:pPr>
            <w:r>
              <w:t>Verblijf van het personeelslid-gewetensbezwaarde op de administratieve Gezondheidsdienst of in één van de verplegingsinrichtingen, die overeenkomstig de wetgeving over het statuut van de gewetensbezwaarden door de Koning zijn aangewezen.</w:t>
            </w:r>
          </w:p>
        </w:tc>
        <w:tc>
          <w:tcPr>
            <w:tcW w:w="4180" w:type="dxa"/>
          </w:tcPr>
          <w:p w:rsidR="000665D7" w:rsidRDefault="000665D7" w:rsidP="009913D8">
            <w:r>
              <w:t>De nodige tijd, met een maximum van drie dagen.</w:t>
            </w:r>
          </w:p>
        </w:tc>
      </w:tr>
      <w:tr w:rsidR="000665D7" w:rsidTr="009913D8">
        <w:trPr>
          <w:cantSplit/>
        </w:trPr>
        <w:tc>
          <w:tcPr>
            <w:tcW w:w="4180" w:type="dxa"/>
          </w:tcPr>
          <w:p w:rsidR="000665D7" w:rsidRDefault="000665D7" w:rsidP="000665D7">
            <w:pPr>
              <w:numPr>
                <w:ilvl w:val="0"/>
                <w:numId w:val="7"/>
              </w:numPr>
              <w:spacing w:after="0" w:line="240" w:lineRule="auto"/>
            </w:pPr>
            <w:r>
              <w:t xml:space="preserve">Bijwonen van een </w:t>
            </w:r>
            <w:r w:rsidRPr="003B2908">
              <w:rPr>
                <w:b/>
              </w:rPr>
              <w:t>bijeenkomst</w:t>
            </w:r>
            <w:r>
              <w:t xml:space="preserve"> van een </w:t>
            </w:r>
            <w:r w:rsidRPr="003B2908">
              <w:rPr>
                <w:b/>
              </w:rPr>
              <w:t>familieraad</w:t>
            </w:r>
            <w:r>
              <w:t>, bijeengeroepen door de vrederechter.</w:t>
            </w:r>
          </w:p>
        </w:tc>
        <w:tc>
          <w:tcPr>
            <w:tcW w:w="4180" w:type="dxa"/>
            <w:shd w:val="clear" w:color="auto" w:fill="DEEAF6" w:themeFill="accent1" w:themeFillTint="33"/>
          </w:tcPr>
          <w:p w:rsidR="000665D7" w:rsidRDefault="000665D7" w:rsidP="009913D8">
            <w:r w:rsidRPr="00443F06">
              <w:t xml:space="preserve">De </w:t>
            </w:r>
            <w:r w:rsidRPr="00443F06">
              <w:rPr>
                <w:b/>
              </w:rPr>
              <w:t>nodige tijd</w:t>
            </w:r>
            <w:r w:rsidRPr="00443F06">
              <w:t xml:space="preserve">, met een </w:t>
            </w:r>
            <w:r w:rsidRPr="00443F06">
              <w:rPr>
                <w:b/>
              </w:rPr>
              <w:t>maximum van één dag.</w:t>
            </w:r>
          </w:p>
        </w:tc>
      </w:tr>
      <w:tr w:rsidR="000665D7" w:rsidTr="009913D8">
        <w:trPr>
          <w:cantSplit/>
        </w:trPr>
        <w:tc>
          <w:tcPr>
            <w:tcW w:w="4180" w:type="dxa"/>
          </w:tcPr>
          <w:p w:rsidR="000665D7" w:rsidRDefault="000665D7" w:rsidP="000665D7">
            <w:pPr>
              <w:numPr>
                <w:ilvl w:val="0"/>
                <w:numId w:val="7"/>
              </w:numPr>
              <w:spacing w:after="0" w:line="240" w:lineRule="auto"/>
            </w:pPr>
            <w:r w:rsidRPr="003B2908">
              <w:rPr>
                <w:b/>
              </w:rPr>
              <w:t>Deelneming aan een jury</w:t>
            </w:r>
            <w:r>
              <w:t>, oproeping als getuige vóór de rechtbank of persoonlijke verschijning op aanmaning van de arbeidsrechtbank.</w:t>
            </w:r>
          </w:p>
        </w:tc>
        <w:tc>
          <w:tcPr>
            <w:tcW w:w="4180" w:type="dxa"/>
          </w:tcPr>
          <w:p w:rsidR="000665D7" w:rsidRDefault="000665D7" w:rsidP="009913D8">
            <w:r>
              <w:t xml:space="preserve">De </w:t>
            </w:r>
            <w:r w:rsidRPr="003B2908">
              <w:rPr>
                <w:b/>
              </w:rPr>
              <w:t>nodige tijd</w:t>
            </w:r>
            <w:r>
              <w:t xml:space="preserve">, met een </w:t>
            </w:r>
            <w:r>
              <w:rPr>
                <w:b/>
              </w:rPr>
              <w:t xml:space="preserve">maximum van vijf </w:t>
            </w:r>
            <w:r w:rsidRPr="003B2908">
              <w:rPr>
                <w:b/>
              </w:rPr>
              <w:t>dagen</w:t>
            </w:r>
            <w:r>
              <w:t>.</w:t>
            </w:r>
          </w:p>
        </w:tc>
      </w:tr>
      <w:tr w:rsidR="000665D7" w:rsidTr="009913D8">
        <w:trPr>
          <w:cantSplit/>
        </w:trPr>
        <w:tc>
          <w:tcPr>
            <w:tcW w:w="4180" w:type="dxa"/>
          </w:tcPr>
          <w:p w:rsidR="000665D7" w:rsidRDefault="000665D7" w:rsidP="000665D7">
            <w:pPr>
              <w:pStyle w:val="Lijstalinea"/>
              <w:numPr>
                <w:ilvl w:val="0"/>
                <w:numId w:val="7"/>
              </w:numPr>
              <w:spacing w:line="240" w:lineRule="auto"/>
            </w:pPr>
            <w:r>
              <w:t xml:space="preserve">Uitoefening van het ambt van </w:t>
            </w:r>
            <w:r w:rsidRPr="003266EA">
              <w:rPr>
                <w:b/>
              </w:rPr>
              <w:t>bijzitter</w:t>
            </w:r>
            <w:r>
              <w:t xml:space="preserve"> in een hoofd</w:t>
            </w:r>
            <w:r w:rsidRPr="003266EA">
              <w:rPr>
                <w:b/>
              </w:rPr>
              <w:t>stembureau</w:t>
            </w:r>
            <w:r>
              <w:t xml:space="preserve"> of enig stembureau bij de parlements-, provincieraads- en gemeenteverkiezingen</w:t>
            </w:r>
          </w:p>
        </w:tc>
        <w:tc>
          <w:tcPr>
            <w:tcW w:w="4180" w:type="dxa"/>
          </w:tcPr>
          <w:p w:rsidR="000665D7" w:rsidRDefault="000665D7" w:rsidP="009913D8">
            <w:r w:rsidRPr="003B2908">
              <w:rPr>
                <w:b/>
              </w:rPr>
              <w:t>De nodige tijd</w:t>
            </w:r>
            <w:r>
              <w:t>.</w:t>
            </w:r>
          </w:p>
        </w:tc>
      </w:tr>
      <w:tr w:rsidR="000665D7" w:rsidTr="009913D8">
        <w:trPr>
          <w:cantSplit/>
        </w:trPr>
        <w:tc>
          <w:tcPr>
            <w:tcW w:w="4180" w:type="dxa"/>
          </w:tcPr>
          <w:p w:rsidR="000665D7" w:rsidRDefault="000665D7" w:rsidP="000665D7">
            <w:pPr>
              <w:pStyle w:val="Lijstalinea"/>
              <w:numPr>
                <w:ilvl w:val="0"/>
                <w:numId w:val="7"/>
              </w:numPr>
            </w:pPr>
            <w:r>
              <w:t xml:space="preserve">Uitoefening van het ambt van </w:t>
            </w:r>
            <w:r w:rsidRPr="003266EA">
              <w:rPr>
                <w:b/>
              </w:rPr>
              <w:t>bijzitter</w:t>
            </w:r>
            <w:r>
              <w:t xml:space="preserve"> in één van de hoofdbureaus bij de verkiezing van het </w:t>
            </w:r>
            <w:r w:rsidRPr="003266EA">
              <w:rPr>
                <w:b/>
              </w:rPr>
              <w:t>Europees Parlement</w:t>
            </w:r>
            <w:r>
              <w:t>.</w:t>
            </w:r>
          </w:p>
        </w:tc>
        <w:tc>
          <w:tcPr>
            <w:tcW w:w="4180" w:type="dxa"/>
          </w:tcPr>
          <w:p w:rsidR="000665D7" w:rsidRDefault="000665D7" w:rsidP="009913D8">
            <w:r w:rsidRPr="003B2908">
              <w:rPr>
                <w:b/>
              </w:rPr>
              <w:t>De nodige tijd</w:t>
            </w:r>
            <w:r>
              <w:t xml:space="preserve">, met een </w:t>
            </w:r>
            <w:r w:rsidRPr="003B2908">
              <w:rPr>
                <w:b/>
              </w:rPr>
              <w:t>maximum van vijf</w:t>
            </w:r>
            <w:r>
              <w:t xml:space="preserve"> dagen.</w:t>
            </w:r>
          </w:p>
        </w:tc>
      </w:tr>
      <w:tr w:rsidR="000665D7" w:rsidTr="009913D8">
        <w:trPr>
          <w:cantSplit/>
        </w:trPr>
        <w:tc>
          <w:tcPr>
            <w:tcW w:w="4180" w:type="dxa"/>
          </w:tcPr>
          <w:p w:rsidR="000665D7" w:rsidRDefault="000665D7" w:rsidP="000665D7">
            <w:pPr>
              <w:numPr>
                <w:ilvl w:val="0"/>
                <w:numId w:val="7"/>
              </w:numPr>
              <w:spacing w:after="0" w:line="240" w:lineRule="auto"/>
            </w:pPr>
            <w:r>
              <w:t xml:space="preserve">Uitoefening van het ambt van </w:t>
            </w:r>
            <w:r w:rsidRPr="003B2908">
              <w:rPr>
                <w:b/>
              </w:rPr>
              <w:t>bijzitter</w:t>
            </w:r>
            <w:r>
              <w:t xml:space="preserve"> in een hoofdbureau voor </w:t>
            </w:r>
            <w:r w:rsidRPr="003B2908">
              <w:rPr>
                <w:b/>
              </w:rPr>
              <w:t>stemopening</w:t>
            </w:r>
            <w:r>
              <w:t xml:space="preserve"> bij de parlements-, provincieraads- en gemeenteverkiezingen.</w:t>
            </w:r>
          </w:p>
        </w:tc>
        <w:tc>
          <w:tcPr>
            <w:tcW w:w="4180" w:type="dxa"/>
          </w:tcPr>
          <w:p w:rsidR="000665D7" w:rsidRDefault="000665D7" w:rsidP="009913D8">
            <w:r w:rsidRPr="003B2908">
              <w:rPr>
                <w:b/>
              </w:rPr>
              <w:t>De nodige tijd</w:t>
            </w:r>
            <w:r>
              <w:t xml:space="preserve">, met een </w:t>
            </w:r>
            <w:r w:rsidRPr="003B2908">
              <w:rPr>
                <w:b/>
              </w:rPr>
              <w:t>maximum van vijf</w:t>
            </w:r>
            <w:r>
              <w:t xml:space="preserve"> dagen.</w:t>
            </w:r>
          </w:p>
        </w:tc>
      </w:tr>
      <w:tr w:rsidR="000665D7" w:rsidTr="009913D8">
        <w:trPr>
          <w:cantSplit/>
        </w:trPr>
        <w:tc>
          <w:tcPr>
            <w:tcW w:w="4180" w:type="dxa"/>
          </w:tcPr>
          <w:p w:rsidR="000665D7" w:rsidRPr="002432A6" w:rsidRDefault="000665D7" w:rsidP="000665D7">
            <w:pPr>
              <w:numPr>
                <w:ilvl w:val="0"/>
                <w:numId w:val="7"/>
              </w:numPr>
              <w:spacing w:after="0" w:line="240" w:lineRule="auto"/>
            </w:pPr>
            <w:r w:rsidRPr="002432A6">
              <w:rPr>
                <w:b/>
              </w:rPr>
              <w:t xml:space="preserve">Adoptie </w:t>
            </w:r>
            <w:r w:rsidRPr="002432A6">
              <w:t>van een kind.</w:t>
            </w:r>
          </w:p>
        </w:tc>
        <w:tc>
          <w:tcPr>
            <w:tcW w:w="4180" w:type="dxa"/>
            <w:shd w:val="clear" w:color="auto" w:fill="DEEAF6" w:themeFill="accent1" w:themeFillTint="33"/>
          </w:tcPr>
          <w:p w:rsidR="000665D7" w:rsidRPr="00443F06" w:rsidRDefault="000665D7" w:rsidP="009913D8">
            <w:pPr>
              <w:spacing w:after="120"/>
            </w:pPr>
            <w:r w:rsidRPr="00443F06">
              <w:t>Het adoptieverlof beloopt :</w:t>
            </w:r>
          </w:p>
          <w:p w:rsidR="000665D7" w:rsidRPr="00443F06" w:rsidRDefault="000665D7" w:rsidP="009913D8">
            <w:pPr>
              <w:spacing w:after="0"/>
            </w:pPr>
            <w:r w:rsidRPr="00443F06">
              <w:t>•</w:t>
            </w:r>
            <w:r w:rsidRPr="00443F06">
              <w:tab/>
              <w:t>6 weken indien het kind de leeftijd van 3 jaar nog niet heeft bereikt;</w:t>
            </w:r>
          </w:p>
          <w:p w:rsidR="000665D7" w:rsidRPr="00443F06" w:rsidRDefault="000665D7" w:rsidP="009913D8">
            <w:pPr>
              <w:spacing w:after="120"/>
            </w:pPr>
            <w:r w:rsidRPr="00443F06">
              <w:t>•</w:t>
            </w:r>
            <w:r w:rsidRPr="00443F06">
              <w:tab/>
              <w:t>4 weken indien het kind de leeftijd van 3 jaar heeft bereikt.</w:t>
            </w:r>
          </w:p>
          <w:p w:rsidR="000665D7" w:rsidRPr="00443F06" w:rsidRDefault="000665D7" w:rsidP="009913D8">
            <w:pPr>
              <w:spacing w:after="120"/>
            </w:pPr>
            <w:r w:rsidRPr="00443F06">
              <w:t>De uitoefening van het recht op adoptieverlof neemt steeds een einde op het moment waarop het kind de leeftijd van 8 jaar bereikt.</w:t>
            </w:r>
          </w:p>
          <w:p w:rsidR="000665D7" w:rsidRPr="00443F06" w:rsidRDefault="000665D7" w:rsidP="009913D8">
            <w:pPr>
              <w:spacing w:after="120"/>
            </w:pPr>
            <w:r w:rsidRPr="00443F06">
              <w:t>Tijdens de eerste drie kalenderdagen van het adoptieverlof heeft de werknemer recht op het behoud van zijn normaal loon ten laste van de werkgever.</w:t>
            </w:r>
          </w:p>
          <w:p w:rsidR="000665D7" w:rsidRPr="00443F06" w:rsidRDefault="000665D7" w:rsidP="009913D8">
            <w:pPr>
              <w:spacing w:after="120"/>
            </w:pPr>
            <w:r w:rsidRPr="00443F06">
              <w:t>Tijdens de rest van het adoptieverlof ontvangt de werknemer geen loon, maar wordt hem een uitkering toegekend via de uitbetalingsinstellingen van de verzekering voor geneeskundige verzorging en uitkeringen.</w:t>
            </w:r>
          </w:p>
          <w:p w:rsidR="000665D7" w:rsidRPr="00443F06" w:rsidRDefault="000665D7" w:rsidP="009913D8">
            <w:pPr>
              <w:spacing w:after="120"/>
            </w:pPr>
          </w:p>
        </w:tc>
      </w:tr>
      <w:tr w:rsidR="000665D7" w:rsidTr="009913D8">
        <w:trPr>
          <w:cantSplit/>
        </w:trPr>
        <w:tc>
          <w:tcPr>
            <w:tcW w:w="4180" w:type="dxa"/>
          </w:tcPr>
          <w:p w:rsidR="000665D7" w:rsidRPr="00BB022E" w:rsidRDefault="000665D7" w:rsidP="000665D7">
            <w:pPr>
              <w:numPr>
                <w:ilvl w:val="0"/>
                <w:numId w:val="7"/>
              </w:numPr>
              <w:spacing w:after="0" w:line="240" w:lineRule="auto"/>
              <w:rPr>
                <w:b/>
              </w:rPr>
            </w:pPr>
            <w:r w:rsidRPr="00BB022E">
              <w:rPr>
                <w:b/>
              </w:rPr>
              <w:t>Pleeggezin</w:t>
            </w:r>
          </w:p>
        </w:tc>
        <w:tc>
          <w:tcPr>
            <w:tcW w:w="4180" w:type="dxa"/>
            <w:shd w:val="clear" w:color="auto" w:fill="DEEAF6" w:themeFill="accent1" w:themeFillTint="33"/>
          </w:tcPr>
          <w:p w:rsidR="000665D7" w:rsidRPr="00443F06" w:rsidRDefault="000665D7" w:rsidP="009913D8">
            <w:r w:rsidRPr="00443F06">
              <w:t>De duur van het pleegzorgverlof is bepaald op maximaal 6 dagen per kalenderjaar.</w:t>
            </w:r>
          </w:p>
          <w:p w:rsidR="000665D7" w:rsidRPr="00443F06" w:rsidRDefault="000665D7" w:rsidP="009913D8">
            <w:r w:rsidRPr="00443F06">
              <w:t>Tijdens deze dagen wordt de uitvoering van de arbeidsovereenkomst geschorst en kan de werknemer geen aanspraak maken op loon ten laste van zijn werkgever.  Om dit loonverlies te compenseren is voorzien in een uitkering voor de werknemer die gebruik maakt van zijn recht op pleegzorgverlof.</w:t>
            </w:r>
          </w:p>
        </w:tc>
      </w:tr>
    </w:tbl>
    <w:p w:rsidR="000665D7" w:rsidRDefault="000665D7" w:rsidP="000665D7">
      <w:pPr>
        <w:spacing w:after="0" w:line="240" w:lineRule="auto"/>
      </w:pPr>
    </w:p>
    <w:p w:rsidR="000665D7" w:rsidRDefault="000665D7" w:rsidP="000665D7">
      <w:pPr>
        <w:spacing w:after="0" w:line="240" w:lineRule="auto"/>
      </w:pPr>
    </w:p>
    <w:p w:rsidR="000665D7" w:rsidRDefault="000665D7" w:rsidP="000665D7">
      <w:pPr>
        <w:spacing w:after="0" w:line="240" w:lineRule="auto"/>
      </w:pPr>
    </w:p>
    <w:p w:rsidR="000665D7" w:rsidRDefault="000665D7" w:rsidP="000665D7">
      <w:pPr>
        <w:pStyle w:val="Tekst"/>
        <w:rPr>
          <w:rFonts w:asciiTheme="majorHAnsi" w:hAnsiTheme="majorHAnsi"/>
          <w:b/>
          <w:color w:val="000000"/>
          <w:u w:val="single"/>
        </w:rPr>
      </w:pPr>
    </w:p>
    <w:p w:rsidR="000665D7" w:rsidRDefault="000665D7" w:rsidP="000665D7">
      <w:pPr>
        <w:pStyle w:val="Tekst"/>
        <w:rPr>
          <w:rFonts w:asciiTheme="majorHAnsi" w:hAnsiTheme="majorHAnsi"/>
          <w:b/>
          <w:color w:val="000000"/>
          <w:u w:val="single"/>
        </w:rPr>
      </w:pPr>
    </w:p>
    <w:p w:rsidR="000665D7" w:rsidRDefault="000665D7" w:rsidP="000665D7">
      <w:pPr>
        <w:pStyle w:val="Tekst"/>
        <w:rPr>
          <w:rFonts w:asciiTheme="majorHAnsi" w:hAnsiTheme="majorHAnsi"/>
          <w:b/>
          <w:color w:val="000000"/>
          <w:u w:val="single"/>
        </w:rPr>
      </w:pPr>
    </w:p>
    <w:p w:rsidR="000665D7" w:rsidRDefault="000665D7" w:rsidP="000665D7">
      <w:pPr>
        <w:pStyle w:val="Tekst"/>
        <w:rPr>
          <w:rFonts w:asciiTheme="majorHAnsi" w:hAnsiTheme="majorHAnsi"/>
          <w:b/>
          <w:color w:val="000000"/>
          <w:u w:val="single"/>
        </w:rPr>
      </w:pPr>
    </w:p>
    <w:p w:rsidR="000665D7" w:rsidRDefault="000665D7" w:rsidP="000665D7">
      <w:pPr>
        <w:pStyle w:val="Tekst"/>
        <w:rPr>
          <w:rFonts w:asciiTheme="majorHAnsi" w:hAnsiTheme="majorHAnsi"/>
          <w:b/>
          <w:color w:val="000000"/>
          <w:u w:val="single"/>
        </w:rPr>
      </w:pPr>
    </w:p>
    <w:p w:rsidR="000665D7" w:rsidRDefault="000665D7" w:rsidP="000665D7">
      <w:pPr>
        <w:pStyle w:val="Tekst"/>
        <w:rPr>
          <w:rFonts w:asciiTheme="majorHAnsi" w:hAnsiTheme="majorHAnsi"/>
          <w:b/>
          <w:color w:val="000000"/>
          <w:u w:val="single"/>
        </w:rPr>
      </w:pPr>
    </w:p>
    <w:p w:rsidR="000665D7" w:rsidRDefault="000665D7" w:rsidP="000665D7">
      <w:pPr>
        <w:pStyle w:val="Tekst"/>
        <w:rPr>
          <w:rFonts w:asciiTheme="majorHAnsi" w:hAnsiTheme="majorHAnsi"/>
          <w:b/>
          <w:color w:val="000000"/>
          <w:u w:val="single"/>
        </w:rPr>
      </w:pPr>
    </w:p>
    <w:p w:rsidR="000665D7" w:rsidRDefault="000665D7" w:rsidP="000665D7">
      <w:pPr>
        <w:pStyle w:val="Tekst"/>
        <w:rPr>
          <w:rFonts w:asciiTheme="majorHAnsi" w:hAnsiTheme="majorHAnsi"/>
          <w:b/>
          <w:color w:val="000000"/>
          <w:u w:val="single"/>
        </w:rPr>
      </w:pPr>
    </w:p>
    <w:p w:rsidR="000665D7" w:rsidRDefault="000665D7" w:rsidP="000665D7">
      <w:pPr>
        <w:pStyle w:val="Tekst"/>
        <w:rPr>
          <w:rFonts w:asciiTheme="majorHAnsi" w:hAnsiTheme="majorHAnsi"/>
          <w:b/>
          <w:color w:val="000000"/>
          <w:u w:val="single"/>
        </w:rPr>
      </w:pPr>
    </w:p>
    <w:p w:rsidR="000665D7" w:rsidRDefault="000665D7" w:rsidP="000665D7">
      <w:pPr>
        <w:pStyle w:val="Tekst"/>
        <w:rPr>
          <w:rFonts w:asciiTheme="majorHAnsi" w:hAnsiTheme="majorHAnsi"/>
          <w:b/>
          <w:color w:val="000000"/>
          <w:u w:val="single"/>
        </w:rPr>
      </w:pPr>
    </w:p>
    <w:p w:rsidR="000665D7" w:rsidRDefault="000665D7" w:rsidP="000665D7">
      <w:pPr>
        <w:pStyle w:val="Tekst"/>
        <w:rPr>
          <w:rFonts w:asciiTheme="majorHAnsi" w:hAnsiTheme="majorHAnsi"/>
          <w:b/>
          <w:color w:val="000000"/>
          <w:u w:val="single"/>
        </w:rPr>
      </w:pPr>
    </w:p>
    <w:p w:rsidR="000665D7" w:rsidRDefault="000665D7" w:rsidP="000665D7">
      <w:pPr>
        <w:pStyle w:val="Tekst"/>
        <w:rPr>
          <w:rFonts w:asciiTheme="majorHAnsi" w:hAnsiTheme="majorHAnsi"/>
          <w:b/>
          <w:color w:val="000000"/>
          <w:u w:val="single"/>
        </w:rPr>
      </w:pPr>
    </w:p>
    <w:p w:rsidR="000665D7" w:rsidRDefault="000665D7" w:rsidP="000665D7">
      <w:pPr>
        <w:pStyle w:val="Tekst"/>
        <w:rPr>
          <w:rFonts w:asciiTheme="majorHAnsi" w:hAnsiTheme="majorHAnsi"/>
          <w:b/>
          <w:color w:val="000000"/>
          <w:u w:val="single"/>
        </w:rPr>
      </w:pPr>
    </w:p>
    <w:p w:rsidR="000665D7" w:rsidRDefault="000665D7" w:rsidP="000665D7">
      <w:pPr>
        <w:pStyle w:val="Tekst"/>
        <w:rPr>
          <w:rFonts w:asciiTheme="majorHAnsi" w:hAnsiTheme="majorHAnsi"/>
          <w:b/>
          <w:color w:val="000000"/>
          <w:u w:val="single"/>
        </w:rPr>
      </w:pPr>
    </w:p>
    <w:p w:rsidR="000665D7" w:rsidRDefault="000665D7" w:rsidP="000665D7">
      <w:pPr>
        <w:keepNext/>
        <w:ind w:left="851"/>
        <w:rPr>
          <w:color w:val="5B9BD5" w:themeColor="accent1"/>
        </w:rPr>
      </w:pPr>
      <w:r>
        <w:rPr>
          <w:b/>
          <w:u w:val="single"/>
        </w:rPr>
        <w:t>Art. 45</w:t>
      </w:r>
      <w:r w:rsidRPr="00640290">
        <w:rPr>
          <w:b/>
        </w:rPr>
        <w:t>.</w:t>
      </w:r>
      <w:r>
        <w:t xml:space="preserve"> </w:t>
      </w:r>
      <w:r w:rsidRPr="001B4061">
        <w:rPr>
          <w:b/>
        </w:rPr>
        <w:t>Termijnen</w:t>
      </w:r>
      <w:r>
        <w:rPr>
          <w:b/>
        </w:rPr>
        <w:t xml:space="preserve"> </w:t>
      </w:r>
      <w:r>
        <w:rPr>
          <w:color w:val="5B9BD5" w:themeColor="accent1"/>
        </w:rPr>
        <w:t>D</w:t>
      </w:r>
      <w:r w:rsidRPr="004A7B65">
        <w:rPr>
          <w:color w:val="5B9BD5" w:themeColor="accent1"/>
        </w:rPr>
        <w:t xml:space="preserve">e </w:t>
      </w:r>
      <w:r w:rsidRPr="004A7B65">
        <w:rPr>
          <w:b/>
          <w:color w:val="5B9BD5" w:themeColor="accent1"/>
        </w:rPr>
        <w:t>opzegtermijnen</w:t>
      </w:r>
      <w:r w:rsidRPr="004A7B65">
        <w:rPr>
          <w:color w:val="5B9BD5" w:themeColor="accent1"/>
        </w:rPr>
        <w:t xml:space="preserve"> in geval van ontslag door de werkgever gedurende de </w:t>
      </w:r>
      <w:r w:rsidRPr="004A7B65">
        <w:rPr>
          <w:b/>
          <w:color w:val="5B9BD5" w:themeColor="accent1"/>
        </w:rPr>
        <w:t>eerste 6 maanden</w:t>
      </w:r>
      <w:r w:rsidRPr="004A7B65">
        <w:rPr>
          <w:color w:val="5B9BD5" w:themeColor="accent1"/>
        </w:rPr>
        <w:t xml:space="preserve"> van de tewerkstelling worden aangepast; wijziging in toepassing van art. 2 van de wet van 26 maart 2018 betreffende de versterking van de economische groei en de sociale cohesie heeft in uitvoering van het zomerakkoord</w:t>
      </w:r>
      <w:r>
        <w:rPr>
          <w:color w:val="5B9BD5" w:themeColor="accent1"/>
        </w:rPr>
        <w:t>. De tekst wordt vervangen als volgt:</w:t>
      </w:r>
    </w:p>
    <w:p w:rsidR="000665D7" w:rsidRPr="005000AA" w:rsidRDefault="000665D7" w:rsidP="000665D7">
      <w:pPr>
        <w:keepNext/>
        <w:ind w:left="851"/>
        <w:rPr>
          <w:rFonts w:asciiTheme="majorHAnsi" w:hAnsiTheme="majorHAnsi"/>
          <w:b/>
          <w:color w:val="000000"/>
          <w:u w:val="single"/>
        </w:rPr>
      </w:pPr>
      <w:r w:rsidRPr="005000AA">
        <w:rPr>
          <w:rFonts w:asciiTheme="majorHAnsi" w:hAnsiTheme="majorHAnsi"/>
          <w:b/>
          <w:color w:val="000000"/>
          <w:u w:val="single"/>
        </w:rPr>
        <w:t xml:space="preserve">Opzegtermijnen ARBEIDERS EN BEDIENDEN </w:t>
      </w:r>
      <w:r>
        <w:rPr>
          <w:rFonts w:asciiTheme="majorHAnsi" w:hAnsiTheme="majorHAnsi"/>
          <w:b/>
          <w:color w:val="000000"/>
          <w:u w:val="single"/>
        </w:rPr>
        <w:t>voor contracten afgesloten VANAF 01/01/</w:t>
      </w:r>
      <w:r w:rsidRPr="005000AA">
        <w:rPr>
          <w:rFonts w:asciiTheme="majorHAnsi" w:hAnsiTheme="majorHAnsi"/>
          <w:b/>
          <w:color w:val="000000"/>
          <w:u w:val="single"/>
        </w:rPr>
        <w:t>2014</w:t>
      </w:r>
    </w:p>
    <w:tbl>
      <w:tblPr>
        <w:tblStyle w:val="Rastertabel5donker"/>
        <w:tblW w:w="8691" w:type="dxa"/>
        <w:tblInd w:w="846" w:type="dxa"/>
        <w:tblLayout w:type="fixed"/>
        <w:tblLook w:val="0600" w:firstRow="0" w:lastRow="0" w:firstColumn="0" w:lastColumn="0" w:noHBand="1" w:noVBand="1"/>
      </w:tblPr>
      <w:tblGrid>
        <w:gridCol w:w="2972"/>
        <w:gridCol w:w="2835"/>
        <w:gridCol w:w="2884"/>
      </w:tblGrid>
      <w:tr w:rsidR="000665D7" w:rsidRPr="002E1969" w:rsidTr="009913D8">
        <w:trPr>
          <w:trHeight w:hRule="exact" w:val="752"/>
        </w:trPr>
        <w:tc>
          <w:tcPr>
            <w:tcW w:w="2972"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Anciënniteit bij ingang opzegtermijn </w:t>
            </w:r>
          </w:p>
        </w:tc>
        <w:tc>
          <w:tcPr>
            <w:tcW w:w="2835"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Opzegging door de werkgever </w:t>
            </w:r>
          </w:p>
        </w:tc>
        <w:tc>
          <w:tcPr>
            <w:tcW w:w="2884"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Opzegging door de werknemer </w:t>
            </w:r>
          </w:p>
        </w:tc>
      </w:tr>
      <w:tr w:rsidR="000665D7" w:rsidRPr="002E1969" w:rsidTr="009913D8">
        <w:trPr>
          <w:trHeight w:hRule="exact" w:val="340"/>
        </w:trPr>
        <w:tc>
          <w:tcPr>
            <w:tcW w:w="2972"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&lt; 3 maanden </w:t>
            </w:r>
          </w:p>
        </w:tc>
        <w:tc>
          <w:tcPr>
            <w:tcW w:w="2835"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1 week </w:t>
            </w:r>
          </w:p>
        </w:tc>
        <w:tc>
          <w:tcPr>
            <w:tcW w:w="2884"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1 week </w:t>
            </w:r>
          </w:p>
        </w:tc>
      </w:tr>
      <w:tr w:rsidR="000665D7" w:rsidRPr="002E1969" w:rsidTr="009913D8">
        <w:trPr>
          <w:trHeight w:hRule="exact" w:val="340"/>
        </w:trPr>
        <w:tc>
          <w:tcPr>
            <w:tcW w:w="2972"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3 tot &lt; 4 maanden </w:t>
            </w:r>
          </w:p>
        </w:tc>
        <w:tc>
          <w:tcPr>
            <w:tcW w:w="2835"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3 weken </w:t>
            </w:r>
          </w:p>
        </w:tc>
        <w:tc>
          <w:tcPr>
            <w:tcW w:w="2884"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2 weken </w:t>
            </w:r>
          </w:p>
        </w:tc>
      </w:tr>
      <w:tr w:rsidR="000665D7" w:rsidRPr="002E1969" w:rsidTr="009913D8">
        <w:trPr>
          <w:trHeight w:hRule="exact" w:val="340"/>
        </w:trPr>
        <w:tc>
          <w:tcPr>
            <w:tcW w:w="2972"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4 tot &lt; 5 maanden </w:t>
            </w:r>
          </w:p>
        </w:tc>
        <w:tc>
          <w:tcPr>
            <w:tcW w:w="2835"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4 weken </w:t>
            </w:r>
          </w:p>
        </w:tc>
        <w:tc>
          <w:tcPr>
            <w:tcW w:w="2884"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2 weken </w:t>
            </w:r>
          </w:p>
        </w:tc>
      </w:tr>
      <w:tr w:rsidR="000665D7" w:rsidRPr="002E1969" w:rsidTr="009913D8">
        <w:trPr>
          <w:trHeight w:hRule="exact" w:val="340"/>
        </w:trPr>
        <w:tc>
          <w:tcPr>
            <w:tcW w:w="2972"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5 tot &lt; 6 maanden </w:t>
            </w:r>
          </w:p>
        </w:tc>
        <w:tc>
          <w:tcPr>
            <w:tcW w:w="2835"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5 weken </w:t>
            </w:r>
          </w:p>
        </w:tc>
        <w:tc>
          <w:tcPr>
            <w:tcW w:w="2884" w:type="dxa"/>
            <w:shd w:val="clear" w:color="auto" w:fill="DEEAF6" w:themeFill="accent1" w:themeFillTint="33"/>
          </w:tcPr>
          <w:p w:rsidR="000665D7" w:rsidRPr="00443F06" w:rsidRDefault="000665D7" w:rsidP="009913D8">
            <w:pPr>
              <w:pStyle w:val="Default"/>
              <w:contextualSpacing/>
              <w:rPr>
                <w:rFonts w:asciiTheme="minorHAnsi" w:hAnsiTheme="minorHAnsi" w:cstheme="minorHAnsi"/>
                <w:sz w:val="22"/>
                <w:szCs w:val="22"/>
              </w:rPr>
            </w:pPr>
            <w:r w:rsidRPr="00443F06">
              <w:rPr>
                <w:rFonts w:asciiTheme="minorHAnsi" w:hAnsiTheme="minorHAnsi" w:cstheme="minorHAnsi"/>
                <w:sz w:val="22"/>
                <w:szCs w:val="22"/>
              </w:rPr>
              <w:t xml:space="preserve">2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6 tot &lt; 9 maanden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6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9 tot &lt; 12 maanden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7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12 tot &lt; 15 maanden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8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4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15 tot &lt; 18 maanden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9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4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18 tot &lt; 21 maanden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10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5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21 tot &lt; 24 maanden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11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5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2 tot &lt; 3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12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6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3 tot &lt; 4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6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4 tot &lt; 5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15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7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5 tot &lt; 6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18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9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6 tot &lt; 7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21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10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7 tot &lt; 8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24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12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8 tot &lt; 9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27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9 tot &lt; 10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30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10 tot &lt; 11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33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11 tot &lt; 12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36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12 tot &lt; 13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39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tot &lt; 14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42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14 tot &lt; 15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45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15 tot &lt; 16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48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16 tot &lt; 17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51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17 tot &lt; 18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54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18 tot &lt; 19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57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19 tot &lt; 20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60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20 tot &lt; 21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62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r w:rsidR="000665D7" w:rsidRPr="002E1969" w:rsidTr="009913D8">
        <w:trPr>
          <w:trHeight w:hRule="exact" w:val="340"/>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21 tot &lt; 22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63 weken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r w:rsidR="000665D7" w:rsidRPr="00CD1B28" w:rsidTr="009913D8">
        <w:trPr>
          <w:trHeight w:hRule="exact" w:val="831"/>
        </w:trPr>
        <w:tc>
          <w:tcPr>
            <w:tcW w:w="2972"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Vanaf 22 jaar </w:t>
            </w:r>
          </w:p>
        </w:tc>
        <w:tc>
          <w:tcPr>
            <w:tcW w:w="2835"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Verdere opbouw met 1 week per begonnen jaar anciënniteit </w:t>
            </w:r>
          </w:p>
        </w:tc>
        <w:tc>
          <w:tcPr>
            <w:tcW w:w="2884" w:type="dxa"/>
          </w:tcPr>
          <w:p w:rsidR="000665D7" w:rsidRPr="00472A29" w:rsidRDefault="000665D7" w:rsidP="009913D8">
            <w:pPr>
              <w:pStyle w:val="Default"/>
              <w:contextualSpacing/>
              <w:rPr>
                <w:rFonts w:asciiTheme="minorHAnsi" w:hAnsiTheme="minorHAnsi" w:cstheme="minorHAnsi"/>
                <w:sz w:val="22"/>
                <w:szCs w:val="22"/>
              </w:rPr>
            </w:pPr>
            <w:r w:rsidRPr="00472A29">
              <w:rPr>
                <w:rFonts w:asciiTheme="minorHAnsi" w:hAnsiTheme="minorHAnsi" w:cstheme="minorHAnsi"/>
                <w:sz w:val="22"/>
                <w:szCs w:val="22"/>
              </w:rPr>
              <w:t xml:space="preserve">13 weken </w:t>
            </w:r>
          </w:p>
        </w:tc>
      </w:tr>
    </w:tbl>
    <w:p w:rsidR="000665D7" w:rsidRDefault="000665D7" w:rsidP="000665D7">
      <w:pPr>
        <w:ind w:left="851"/>
        <w:rPr>
          <w:b/>
          <w:u w:val="single"/>
        </w:rPr>
      </w:pPr>
    </w:p>
    <w:p w:rsidR="000665D7" w:rsidRDefault="000665D7" w:rsidP="000665D7">
      <w:pPr>
        <w:ind w:left="851"/>
        <w:rPr>
          <w:b/>
          <w:u w:val="single"/>
        </w:rPr>
      </w:pPr>
      <w:r>
        <w:rPr>
          <w:b/>
          <w:u w:val="single"/>
        </w:rPr>
        <w:t>A</w:t>
      </w:r>
      <w:r w:rsidRPr="00443F06">
        <w:rPr>
          <w:b/>
          <w:u w:val="single"/>
        </w:rPr>
        <w:t>rt. 54bis - Rookverbod</w:t>
      </w:r>
    </w:p>
    <w:p w:rsidR="000665D7" w:rsidRPr="004A7B65" w:rsidRDefault="000665D7" w:rsidP="000665D7">
      <w:pPr>
        <w:ind w:left="851"/>
        <w:rPr>
          <w:color w:val="5B9BD5" w:themeColor="accent1"/>
        </w:rPr>
      </w:pPr>
      <w:r>
        <w:rPr>
          <w:color w:val="5B9BD5" w:themeColor="accent1"/>
        </w:rPr>
        <w:t>W</w:t>
      </w:r>
      <w:r w:rsidRPr="004A7B65">
        <w:rPr>
          <w:color w:val="5B9BD5" w:themeColor="accent1"/>
        </w:rPr>
        <w:t xml:space="preserve">ijziging van de bepalingen inzake het </w:t>
      </w:r>
      <w:r w:rsidRPr="004A7B65">
        <w:rPr>
          <w:b/>
          <w:color w:val="5B9BD5" w:themeColor="accent1"/>
        </w:rPr>
        <w:t>rookverbod i</w:t>
      </w:r>
      <w:r w:rsidRPr="004A7B65">
        <w:rPr>
          <w:color w:val="5B9BD5" w:themeColor="accent1"/>
        </w:rPr>
        <w:t>ngevolge art. 45 t.e.m. 51 van Onderwijsdecreet XXVIII.</w:t>
      </w:r>
      <w:r>
        <w:rPr>
          <w:color w:val="5B9BD5" w:themeColor="accent1"/>
        </w:rPr>
        <w:t xml:space="preserve"> De tekst wordt vervangen als volgt:</w:t>
      </w:r>
    </w:p>
    <w:p w:rsidR="000665D7" w:rsidRPr="00443F06" w:rsidRDefault="000665D7" w:rsidP="000665D7">
      <w:pPr>
        <w:ind w:left="851"/>
      </w:pPr>
      <w:r w:rsidRPr="005F52B1">
        <w:rPr>
          <w:shd w:val="clear" w:color="auto" w:fill="DEEAF6" w:themeFill="accent1" w:themeFillTint="33"/>
        </w:rPr>
        <w:t xml:space="preserve">Er geldt een </w:t>
      </w:r>
      <w:r w:rsidRPr="005F52B1">
        <w:rPr>
          <w:b/>
          <w:shd w:val="clear" w:color="auto" w:fill="DEEAF6" w:themeFill="accent1" w:themeFillTint="33"/>
        </w:rPr>
        <w:t>absoluut en permanent verbod</w:t>
      </w:r>
      <w:r w:rsidRPr="005F52B1">
        <w:rPr>
          <w:shd w:val="clear" w:color="auto" w:fill="DEEAF6" w:themeFill="accent1" w:themeFillTint="33"/>
        </w:rPr>
        <w:t xml:space="preserve"> op het roken van producten op basis van tabak of van soortgelijke producten (lees: </w:t>
      </w:r>
      <w:proofErr w:type="spellStart"/>
      <w:r w:rsidRPr="005F52B1">
        <w:rPr>
          <w:shd w:val="clear" w:color="auto" w:fill="DEEAF6" w:themeFill="accent1" w:themeFillTint="33"/>
        </w:rPr>
        <w:t>vapen</w:t>
      </w:r>
      <w:proofErr w:type="spellEnd"/>
      <w:r w:rsidRPr="005F52B1">
        <w:rPr>
          <w:shd w:val="clear" w:color="auto" w:fill="DEEAF6" w:themeFill="accent1" w:themeFillTint="33"/>
        </w:rPr>
        <w:t xml:space="preserve"> en dergelijke) </w:t>
      </w:r>
      <w:r w:rsidRPr="005F52B1">
        <w:rPr>
          <w:b/>
          <w:shd w:val="clear" w:color="auto" w:fill="DEEAF6" w:themeFill="accent1" w:themeFillTint="33"/>
        </w:rPr>
        <w:t>op het domein</w:t>
      </w:r>
      <w:r w:rsidRPr="005F52B1">
        <w:rPr>
          <w:shd w:val="clear" w:color="auto" w:fill="DEEAF6" w:themeFill="accent1" w:themeFillTint="33"/>
        </w:rPr>
        <w:t xml:space="preserve"> (van de vestigingsplaatsen) </w:t>
      </w:r>
      <w:r w:rsidRPr="005F52B1">
        <w:rPr>
          <w:b/>
          <w:shd w:val="clear" w:color="auto" w:fill="DEEAF6" w:themeFill="accent1" w:themeFillTint="33"/>
        </w:rPr>
        <w:t>van de instellingen, zowel in de gesloten als de open plaatsen</w:t>
      </w:r>
      <w:r w:rsidRPr="005F52B1">
        <w:rPr>
          <w:shd w:val="clear" w:color="auto" w:fill="DEEAF6" w:themeFill="accent1" w:themeFillTint="33"/>
        </w:rPr>
        <w:t>.</w:t>
      </w:r>
    </w:p>
    <w:p w:rsidR="000665D7" w:rsidRPr="00843E23" w:rsidRDefault="000665D7" w:rsidP="000665D7">
      <w:pPr>
        <w:ind w:left="851"/>
        <w:rPr>
          <w:u w:val="single"/>
        </w:rPr>
      </w:pPr>
      <w:r w:rsidRPr="00843E23">
        <w:rPr>
          <w:u w:val="single"/>
        </w:rPr>
        <w:t>Sancties</w:t>
      </w:r>
    </w:p>
    <w:p w:rsidR="000665D7" w:rsidRDefault="000665D7" w:rsidP="000665D7">
      <w:pPr>
        <w:ind w:left="851"/>
      </w:pPr>
      <w:r>
        <w:t>In geval van overtreding van het rookverbod kan klacht worden ingediend, hetzij mondeling, hetzij schriftelijk bij de algemeen directeur van de scholengroep of de directeur van de instelling.</w:t>
      </w:r>
    </w:p>
    <w:p w:rsidR="000665D7" w:rsidRDefault="000665D7" w:rsidP="000665D7">
      <w:pPr>
        <w:ind w:left="851"/>
      </w:pPr>
      <w:r>
        <w:t>Indien na een tegensprekelijk onderzoek blijkt dat er een overtreding heeft plaatsgevonden, zullen volgende sancties toegepast worden :</w:t>
      </w:r>
    </w:p>
    <w:p w:rsidR="000665D7" w:rsidRPr="00BC318A" w:rsidRDefault="000665D7" w:rsidP="000665D7">
      <w:pPr>
        <w:pStyle w:val="Lijstalinea"/>
        <w:numPr>
          <w:ilvl w:val="0"/>
          <w:numId w:val="6"/>
        </w:numPr>
      </w:pPr>
      <w:r w:rsidRPr="00BC318A">
        <w:t>1</w:t>
      </w:r>
      <w:r w:rsidRPr="00B5621E">
        <w:rPr>
          <w:vertAlign w:val="superscript"/>
        </w:rPr>
        <w:t>ste</w:t>
      </w:r>
      <w:r w:rsidRPr="00BC318A">
        <w:t xml:space="preserve"> overtreding</w:t>
      </w:r>
      <w:r>
        <w:t xml:space="preserve"> :</w:t>
      </w:r>
      <w:r w:rsidRPr="00BC318A">
        <w:t xml:space="preserve"> 1</w:t>
      </w:r>
      <w:r w:rsidRPr="00B5621E">
        <w:rPr>
          <w:vertAlign w:val="superscript"/>
        </w:rPr>
        <w:t>ste</w:t>
      </w:r>
      <w:r>
        <w:t xml:space="preserve"> schriftelijke verwittiging;</w:t>
      </w:r>
    </w:p>
    <w:p w:rsidR="000665D7" w:rsidRPr="00BC318A" w:rsidRDefault="000665D7" w:rsidP="000665D7">
      <w:pPr>
        <w:pStyle w:val="Lijstalinea"/>
        <w:numPr>
          <w:ilvl w:val="0"/>
          <w:numId w:val="6"/>
        </w:numPr>
      </w:pPr>
      <w:r w:rsidRPr="00BC318A">
        <w:t>2</w:t>
      </w:r>
      <w:r w:rsidRPr="00B5621E">
        <w:rPr>
          <w:vertAlign w:val="superscript"/>
        </w:rPr>
        <w:t>de</w:t>
      </w:r>
      <w:r>
        <w:t xml:space="preserve"> </w:t>
      </w:r>
      <w:r w:rsidRPr="00BC318A">
        <w:t>overtreding</w:t>
      </w:r>
      <w:r>
        <w:t xml:space="preserve"> :</w:t>
      </w:r>
      <w:r w:rsidRPr="00BC318A">
        <w:t xml:space="preserve"> 2</w:t>
      </w:r>
      <w:r w:rsidRPr="00B5621E">
        <w:rPr>
          <w:vertAlign w:val="superscript"/>
        </w:rPr>
        <w:t xml:space="preserve">de </w:t>
      </w:r>
      <w:r w:rsidRPr="00BC318A">
        <w:t>schriftelijke verwittiging</w:t>
      </w:r>
      <w:r>
        <w:t>;</w:t>
      </w:r>
    </w:p>
    <w:p w:rsidR="000665D7" w:rsidRPr="00BC318A" w:rsidRDefault="000665D7" w:rsidP="000665D7">
      <w:pPr>
        <w:pStyle w:val="Lijstalinea"/>
        <w:numPr>
          <w:ilvl w:val="0"/>
          <w:numId w:val="6"/>
        </w:numPr>
      </w:pPr>
      <w:r w:rsidRPr="00BC318A">
        <w:t>3</w:t>
      </w:r>
      <w:r w:rsidRPr="00B5621E">
        <w:rPr>
          <w:vertAlign w:val="superscript"/>
        </w:rPr>
        <w:t>de</w:t>
      </w:r>
      <w:r>
        <w:t xml:space="preserve"> </w:t>
      </w:r>
      <w:r w:rsidRPr="00BC318A">
        <w:t>overtreding</w:t>
      </w:r>
      <w:r>
        <w:t xml:space="preserve">: </w:t>
      </w:r>
      <w:r w:rsidRPr="00BC318A">
        <w:t xml:space="preserve"> 3</w:t>
      </w:r>
      <w:r w:rsidRPr="00B5621E">
        <w:rPr>
          <w:vertAlign w:val="superscript"/>
        </w:rPr>
        <w:t xml:space="preserve">de </w:t>
      </w:r>
      <w:r w:rsidRPr="00BC318A">
        <w:t>schriftelijke verwittiging.  In deze verwittiging zal verwezen worden naar het feit dat bij de 4de overtreding ‘ontslag om dringende redenen’ volgt;</w:t>
      </w:r>
    </w:p>
    <w:p w:rsidR="000665D7" w:rsidRPr="00BC318A" w:rsidRDefault="000665D7" w:rsidP="000665D7">
      <w:pPr>
        <w:pStyle w:val="Lijstalinea"/>
        <w:numPr>
          <w:ilvl w:val="0"/>
          <w:numId w:val="6"/>
        </w:numPr>
      </w:pPr>
      <w:r>
        <w:t>4</w:t>
      </w:r>
      <w:r w:rsidRPr="00B5621E">
        <w:rPr>
          <w:vertAlign w:val="superscript"/>
        </w:rPr>
        <w:t>de</w:t>
      </w:r>
      <w:r>
        <w:t xml:space="preserve"> </w:t>
      </w:r>
      <w:r w:rsidRPr="00BC318A">
        <w:t>overtreding</w:t>
      </w:r>
      <w:r>
        <w:t xml:space="preserve"> :</w:t>
      </w:r>
      <w:r w:rsidRPr="00BC318A">
        <w:t xml:space="preserve"> ontslag om dringende redenen.</w:t>
      </w:r>
    </w:p>
    <w:p w:rsidR="000665D7" w:rsidRDefault="000665D7" w:rsidP="000665D7">
      <w:pPr>
        <w:ind w:left="851"/>
      </w:pPr>
      <w:r>
        <w:t>Deze opeenvolgende overtredingen worden vastgesteld binnen een redelijke termijn</w:t>
      </w:r>
    </w:p>
    <w:p w:rsidR="000665D7" w:rsidRDefault="000665D7" w:rsidP="000665D7">
      <w:pPr>
        <w:shd w:val="solid" w:color="FFFFFF" w:fill="FFFFFF"/>
        <w:spacing w:after="0"/>
        <w:rPr>
          <w:sz w:val="20"/>
        </w:rPr>
      </w:pPr>
    </w:p>
    <w:p w:rsidR="000665D7" w:rsidRDefault="000665D7" w:rsidP="000665D7">
      <w:pPr>
        <w:shd w:val="solid" w:color="FFFFFF" w:fill="FFFFFF"/>
        <w:spacing w:after="0"/>
        <w:rPr>
          <w:sz w:val="20"/>
        </w:rPr>
      </w:pPr>
    </w:p>
    <w:p w:rsidR="000665D7" w:rsidRDefault="000665D7" w:rsidP="000665D7">
      <w:pPr>
        <w:shd w:val="solid" w:color="FFFFFF" w:fill="FFFFFF"/>
        <w:spacing w:after="0"/>
        <w:rPr>
          <w:szCs w:val="22"/>
        </w:rPr>
      </w:pPr>
      <w:r>
        <w:rPr>
          <w:szCs w:val="22"/>
        </w:rPr>
        <w:t>Dendermonde, 12/02/2019</w:t>
      </w:r>
    </w:p>
    <w:p w:rsidR="000665D7" w:rsidRDefault="000665D7" w:rsidP="000665D7">
      <w:pPr>
        <w:shd w:val="solid" w:color="FFFFFF" w:fill="FFFFFF"/>
        <w:spacing w:after="0"/>
        <w:rPr>
          <w:szCs w:val="22"/>
        </w:rPr>
      </w:pPr>
    </w:p>
    <w:p w:rsidR="000665D7" w:rsidRDefault="000665D7" w:rsidP="000665D7">
      <w:pPr>
        <w:shd w:val="solid" w:color="FFFFFF" w:fill="FFFFFF"/>
        <w:spacing w:after="0"/>
        <w:rPr>
          <w:szCs w:val="22"/>
        </w:rPr>
      </w:pPr>
      <w:r>
        <w:rPr>
          <w:szCs w:val="22"/>
        </w:rPr>
        <w:t>Tania De Smedt</w:t>
      </w:r>
    </w:p>
    <w:p w:rsidR="000665D7" w:rsidRDefault="000665D7" w:rsidP="000665D7">
      <w:pPr>
        <w:shd w:val="solid" w:color="FFFFFF" w:fill="FFFFFF"/>
        <w:spacing w:after="0"/>
        <w:rPr>
          <w:szCs w:val="22"/>
        </w:rPr>
      </w:pPr>
    </w:p>
    <w:p w:rsidR="000665D7" w:rsidRDefault="000665D7" w:rsidP="000665D7">
      <w:pPr>
        <w:shd w:val="solid" w:color="FFFFFF" w:fill="FFFFFF"/>
        <w:spacing w:after="0"/>
        <w:rPr>
          <w:szCs w:val="22"/>
        </w:rPr>
      </w:pPr>
    </w:p>
    <w:p w:rsidR="000665D7" w:rsidRDefault="000665D7" w:rsidP="000665D7">
      <w:pPr>
        <w:shd w:val="solid" w:color="FFFFFF" w:fill="FFFFFF"/>
        <w:spacing w:after="0"/>
        <w:rPr>
          <w:szCs w:val="22"/>
        </w:rPr>
      </w:pPr>
    </w:p>
    <w:p w:rsidR="000665D7" w:rsidRDefault="000665D7" w:rsidP="000665D7">
      <w:pPr>
        <w:shd w:val="solid" w:color="FFFFFF" w:fill="FFFFFF"/>
        <w:spacing w:after="0"/>
        <w:rPr>
          <w:szCs w:val="22"/>
        </w:rPr>
      </w:pPr>
    </w:p>
    <w:p w:rsidR="000665D7" w:rsidRDefault="000665D7" w:rsidP="000665D7">
      <w:pPr>
        <w:shd w:val="solid" w:color="FFFFFF" w:fill="FFFFFF"/>
        <w:spacing w:after="0"/>
        <w:rPr>
          <w:szCs w:val="22"/>
        </w:rPr>
      </w:pPr>
    </w:p>
    <w:p w:rsidR="000665D7" w:rsidRDefault="000665D7" w:rsidP="000665D7">
      <w:pPr>
        <w:shd w:val="solid" w:color="FFFFFF" w:fill="FFFFFF"/>
        <w:spacing w:after="0"/>
        <w:rPr>
          <w:szCs w:val="22"/>
        </w:rPr>
      </w:pPr>
    </w:p>
    <w:p w:rsidR="000665D7" w:rsidRPr="000604AB" w:rsidRDefault="000665D7" w:rsidP="000665D7">
      <w:pPr>
        <w:shd w:val="solid" w:color="FFFFFF" w:fill="FFFFFF"/>
        <w:spacing w:after="0"/>
        <w:rPr>
          <w:szCs w:val="22"/>
        </w:rPr>
      </w:pPr>
      <w:r>
        <w:rPr>
          <w:szCs w:val="22"/>
        </w:rPr>
        <w:t>Algemeen directeur</w:t>
      </w:r>
    </w:p>
    <w:p w:rsidR="00494B87" w:rsidRDefault="00494B87" w:rsidP="000665D7"/>
    <w:sectPr w:rsidR="00494B8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pitch w:val="variable"/>
    <w:sig w:usb0="00000000" w:usb1="08070000" w:usb2="00000010" w:usb3="00000000" w:csb0="0002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F7F0F"/>
    <w:multiLevelType w:val="hybridMultilevel"/>
    <w:tmpl w:val="F9608CCE"/>
    <w:lvl w:ilvl="0" w:tplc="3134051A">
      <w:start w:val="1"/>
      <w:numFmt w:val="decimal"/>
      <w:lvlText w:val="%1."/>
      <w:lvlJc w:val="left"/>
      <w:pPr>
        <w:ind w:left="720" w:hanging="360"/>
      </w:pPr>
      <w:rPr>
        <w:rFonts w:hint="default"/>
        <w:b/>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0DAC423D"/>
    <w:multiLevelType w:val="multilevel"/>
    <w:tmpl w:val="28104644"/>
    <w:lvl w:ilvl="0">
      <w:start w:val="1"/>
      <w:numFmt w:val="decimal"/>
      <w:pStyle w:val="Kop1"/>
      <w:lvlText w:val="%1."/>
      <w:lvlJc w:val="left"/>
      <w:pPr>
        <w:ind w:left="360" w:hanging="360"/>
      </w:pPr>
    </w:lvl>
    <w:lvl w:ilvl="1">
      <w:start w:val="1"/>
      <w:numFmt w:val="decimal"/>
      <w:pStyle w:val="Kop2"/>
      <w:lvlText w:val="%1.%2."/>
      <w:lvlJc w:val="left"/>
      <w:pPr>
        <w:ind w:left="792" w:hanging="432"/>
      </w:pPr>
      <w:rPr>
        <w:rFonts w:cs="Times New Roman"/>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Kop3"/>
      <w:lvlText w:val="%1.%2.%3."/>
      <w:lvlJc w:val="left"/>
      <w:pPr>
        <w:ind w:left="1224" w:hanging="504"/>
      </w:pPr>
      <w:rPr>
        <w:rFonts w:cs="Times New Roman"/>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decimal"/>
      <w:pStyle w:val="Kop4"/>
      <w:lvlText w:val="%1.%2.%3.%4."/>
      <w:lvlJc w:val="left"/>
      <w:pPr>
        <w:ind w:left="1728" w:hanging="648"/>
      </w:pPr>
      <w:rPr>
        <w:rFonts w:cs="Times New Roman"/>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48B4E55"/>
    <w:multiLevelType w:val="hybridMultilevel"/>
    <w:tmpl w:val="95741C62"/>
    <w:lvl w:ilvl="0" w:tplc="F59852B8">
      <w:start w:val="1"/>
      <w:numFmt w:val="bullet"/>
      <w:lvlText w:val=""/>
      <w:lvlJc w:val="left"/>
      <w:pPr>
        <w:ind w:left="1571" w:hanging="360"/>
      </w:pPr>
      <w:rPr>
        <w:rFonts w:ascii="Symbol" w:hAnsi="Symbol" w:hint="default"/>
        <w:sz w:val="28"/>
      </w:rPr>
    </w:lvl>
    <w:lvl w:ilvl="1" w:tplc="08130003" w:tentative="1">
      <w:start w:val="1"/>
      <w:numFmt w:val="bullet"/>
      <w:lvlText w:val="o"/>
      <w:lvlJc w:val="left"/>
      <w:pPr>
        <w:ind w:left="2291" w:hanging="360"/>
      </w:pPr>
      <w:rPr>
        <w:rFonts w:ascii="Courier New" w:hAnsi="Courier New" w:cs="Courier New" w:hint="default"/>
      </w:rPr>
    </w:lvl>
    <w:lvl w:ilvl="2" w:tplc="08130005" w:tentative="1">
      <w:start w:val="1"/>
      <w:numFmt w:val="bullet"/>
      <w:lvlText w:val=""/>
      <w:lvlJc w:val="left"/>
      <w:pPr>
        <w:ind w:left="3011" w:hanging="360"/>
      </w:pPr>
      <w:rPr>
        <w:rFonts w:ascii="Wingdings" w:hAnsi="Wingdings" w:hint="default"/>
      </w:rPr>
    </w:lvl>
    <w:lvl w:ilvl="3" w:tplc="08130001" w:tentative="1">
      <w:start w:val="1"/>
      <w:numFmt w:val="bullet"/>
      <w:lvlText w:val=""/>
      <w:lvlJc w:val="left"/>
      <w:pPr>
        <w:ind w:left="3731" w:hanging="360"/>
      </w:pPr>
      <w:rPr>
        <w:rFonts w:ascii="Symbol" w:hAnsi="Symbol" w:hint="default"/>
      </w:rPr>
    </w:lvl>
    <w:lvl w:ilvl="4" w:tplc="08130003" w:tentative="1">
      <w:start w:val="1"/>
      <w:numFmt w:val="bullet"/>
      <w:lvlText w:val="o"/>
      <w:lvlJc w:val="left"/>
      <w:pPr>
        <w:ind w:left="4451" w:hanging="360"/>
      </w:pPr>
      <w:rPr>
        <w:rFonts w:ascii="Courier New" w:hAnsi="Courier New" w:cs="Courier New" w:hint="default"/>
      </w:rPr>
    </w:lvl>
    <w:lvl w:ilvl="5" w:tplc="08130005" w:tentative="1">
      <w:start w:val="1"/>
      <w:numFmt w:val="bullet"/>
      <w:lvlText w:val=""/>
      <w:lvlJc w:val="left"/>
      <w:pPr>
        <w:ind w:left="5171" w:hanging="360"/>
      </w:pPr>
      <w:rPr>
        <w:rFonts w:ascii="Wingdings" w:hAnsi="Wingdings" w:hint="default"/>
      </w:rPr>
    </w:lvl>
    <w:lvl w:ilvl="6" w:tplc="08130001" w:tentative="1">
      <w:start w:val="1"/>
      <w:numFmt w:val="bullet"/>
      <w:lvlText w:val=""/>
      <w:lvlJc w:val="left"/>
      <w:pPr>
        <w:ind w:left="5891" w:hanging="360"/>
      </w:pPr>
      <w:rPr>
        <w:rFonts w:ascii="Symbol" w:hAnsi="Symbol" w:hint="default"/>
      </w:rPr>
    </w:lvl>
    <w:lvl w:ilvl="7" w:tplc="08130003" w:tentative="1">
      <w:start w:val="1"/>
      <w:numFmt w:val="bullet"/>
      <w:lvlText w:val="o"/>
      <w:lvlJc w:val="left"/>
      <w:pPr>
        <w:ind w:left="6611" w:hanging="360"/>
      </w:pPr>
      <w:rPr>
        <w:rFonts w:ascii="Courier New" w:hAnsi="Courier New" w:cs="Courier New" w:hint="default"/>
      </w:rPr>
    </w:lvl>
    <w:lvl w:ilvl="8" w:tplc="08130005" w:tentative="1">
      <w:start w:val="1"/>
      <w:numFmt w:val="bullet"/>
      <w:lvlText w:val=""/>
      <w:lvlJc w:val="left"/>
      <w:pPr>
        <w:ind w:left="7331" w:hanging="360"/>
      </w:pPr>
      <w:rPr>
        <w:rFonts w:ascii="Wingdings" w:hAnsi="Wingdings" w:hint="default"/>
      </w:rPr>
    </w:lvl>
  </w:abstractNum>
  <w:abstractNum w:abstractNumId="3" w15:restartNumberingAfterBreak="0">
    <w:nsid w:val="1A26515C"/>
    <w:multiLevelType w:val="hybridMultilevel"/>
    <w:tmpl w:val="1E062CCE"/>
    <w:lvl w:ilvl="0" w:tplc="914448FA">
      <w:numFmt w:val="bullet"/>
      <w:lvlText w:val="-"/>
      <w:lvlJc w:val="left"/>
      <w:pPr>
        <w:ind w:left="1571" w:hanging="360"/>
      </w:pPr>
      <w:rPr>
        <w:rFonts w:ascii="Arial" w:eastAsia="Courier" w:hAnsi="Arial" w:cs="Arial" w:hint="default"/>
      </w:rPr>
    </w:lvl>
    <w:lvl w:ilvl="1" w:tplc="08130003" w:tentative="1">
      <w:start w:val="1"/>
      <w:numFmt w:val="bullet"/>
      <w:lvlText w:val="o"/>
      <w:lvlJc w:val="left"/>
      <w:pPr>
        <w:ind w:left="2291" w:hanging="360"/>
      </w:pPr>
      <w:rPr>
        <w:rFonts w:ascii="Courier New" w:hAnsi="Courier New" w:cs="Courier New" w:hint="default"/>
      </w:rPr>
    </w:lvl>
    <w:lvl w:ilvl="2" w:tplc="08130005" w:tentative="1">
      <w:start w:val="1"/>
      <w:numFmt w:val="bullet"/>
      <w:lvlText w:val=""/>
      <w:lvlJc w:val="left"/>
      <w:pPr>
        <w:ind w:left="3011" w:hanging="360"/>
      </w:pPr>
      <w:rPr>
        <w:rFonts w:ascii="Wingdings" w:hAnsi="Wingdings" w:hint="default"/>
      </w:rPr>
    </w:lvl>
    <w:lvl w:ilvl="3" w:tplc="08130001" w:tentative="1">
      <w:start w:val="1"/>
      <w:numFmt w:val="bullet"/>
      <w:lvlText w:val=""/>
      <w:lvlJc w:val="left"/>
      <w:pPr>
        <w:ind w:left="3731" w:hanging="360"/>
      </w:pPr>
      <w:rPr>
        <w:rFonts w:ascii="Symbol" w:hAnsi="Symbol" w:hint="default"/>
      </w:rPr>
    </w:lvl>
    <w:lvl w:ilvl="4" w:tplc="08130003" w:tentative="1">
      <w:start w:val="1"/>
      <w:numFmt w:val="bullet"/>
      <w:lvlText w:val="o"/>
      <w:lvlJc w:val="left"/>
      <w:pPr>
        <w:ind w:left="4451" w:hanging="360"/>
      </w:pPr>
      <w:rPr>
        <w:rFonts w:ascii="Courier New" w:hAnsi="Courier New" w:cs="Courier New" w:hint="default"/>
      </w:rPr>
    </w:lvl>
    <w:lvl w:ilvl="5" w:tplc="08130005" w:tentative="1">
      <w:start w:val="1"/>
      <w:numFmt w:val="bullet"/>
      <w:lvlText w:val=""/>
      <w:lvlJc w:val="left"/>
      <w:pPr>
        <w:ind w:left="5171" w:hanging="360"/>
      </w:pPr>
      <w:rPr>
        <w:rFonts w:ascii="Wingdings" w:hAnsi="Wingdings" w:hint="default"/>
      </w:rPr>
    </w:lvl>
    <w:lvl w:ilvl="6" w:tplc="08130001" w:tentative="1">
      <w:start w:val="1"/>
      <w:numFmt w:val="bullet"/>
      <w:lvlText w:val=""/>
      <w:lvlJc w:val="left"/>
      <w:pPr>
        <w:ind w:left="5891" w:hanging="360"/>
      </w:pPr>
      <w:rPr>
        <w:rFonts w:ascii="Symbol" w:hAnsi="Symbol" w:hint="default"/>
      </w:rPr>
    </w:lvl>
    <w:lvl w:ilvl="7" w:tplc="08130003" w:tentative="1">
      <w:start w:val="1"/>
      <w:numFmt w:val="bullet"/>
      <w:lvlText w:val="o"/>
      <w:lvlJc w:val="left"/>
      <w:pPr>
        <w:ind w:left="6611" w:hanging="360"/>
      </w:pPr>
      <w:rPr>
        <w:rFonts w:ascii="Courier New" w:hAnsi="Courier New" w:cs="Courier New" w:hint="default"/>
      </w:rPr>
    </w:lvl>
    <w:lvl w:ilvl="8" w:tplc="08130005" w:tentative="1">
      <w:start w:val="1"/>
      <w:numFmt w:val="bullet"/>
      <w:lvlText w:val=""/>
      <w:lvlJc w:val="left"/>
      <w:pPr>
        <w:ind w:left="7331" w:hanging="360"/>
      </w:pPr>
      <w:rPr>
        <w:rFonts w:ascii="Wingdings" w:hAnsi="Wingdings" w:hint="default"/>
      </w:rPr>
    </w:lvl>
  </w:abstractNum>
  <w:abstractNum w:abstractNumId="4" w15:restartNumberingAfterBreak="0">
    <w:nsid w:val="229F54B0"/>
    <w:multiLevelType w:val="multilevel"/>
    <w:tmpl w:val="6FF4550C"/>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1325271"/>
    <w:multiLevelType w:val="hybridMultilevel"/>
    <w:tmpl w:val="DB062944"/>
    <w:lvl w:ilvl="0" w:tplc="F59852B8">
      <w:start w:val="1"/>
      <w:numFmt w:val="bullet"/>
      <w:lvlText w:val=""/>
      <w:lvlJc w:val="left"/>
      <w:pPr>
        <w:ind w:left="1571" w:hanging="360"/>
      </w:pPr>
      <w:rPr>
        <w:rFonts w:ascii="Symbol" w:hAnsi="Symbol" w:hint="default"/>
        <w:sz w:val="28"/>
      </w:rPr>
    </w:lvl>
    <w:lvl w:ilvl="1" w:tplc="08130003" w:tentative="1">
      <w:start w:val="1"/>
      <w:numFmt w:val="bullet"/>
      <w:lvlText w:val="o"/>
      <w:lvlJc w:val="left"/>
      <w:pPr>
        <w:ind w:left="2291" w:hanging="360"/>
      </w:pPr>
      <w:rPr>
        <w:rFonts w:ascii="Courier New" w:hAnsi="Courier New" w:cs="Courier New" w:hint="default"/>
      </w:rPr>
    </w:lvl>
    <w:lvl w:ilvl="2" w:tplc="08130005" w:tentative="1">
      <w:start w:val="1"/>
      <w:numFmt w:val="bullet"/>
      <w:lvlText w:val=""/>
      <w:lvlJc w:val="left"/>
      <w:pPr>
        <w:ind w:left="3011" w:hanging="360"/>
      </w:pPr>
      <w:rPr>
        <w:rFonts w:ascii="Wingdings" w:hAnsi="Wingdings" w:hint="default"/>
      </w:rPr>
    </w:lvl>
    <w:lvl w:ilvl="3" w:tplc="08130001" w:tentative="1">
      <w:start w:val="1"/>
      <w:numFmt w:val="bullet"/>
      <w:lvlText w:val=""/>
      <w:lvlJc w:val="left"/>
      <w:pPr>
        <w:ind w:left="3731" w:hanging="360"/>
      </w:pPr>
      <w:rPr>
        <w:rFonts w:ascii="Symbol" w:hAnsi="Symbol" w:hint="default"/>
      </w:rPr>
    </w:lvl>
    <w:lvl w:ilvl="4" w:tplc="08130003" w:tentative="1">
      <w:start w:val="1"/>
      <w:numFmt w:val="bullet"/>
      <w:lvlText w:val="o"/>
      <w:lvlJc w:val="left"/>
      <w:pPr>
        <w:ind w:left="4451" w:hanging="360"/>
      </w:pPr>
      <w:rPr>
        <w:rFonts w:ascii="Courier New" w:hAnsi="Courier New" w:cs="Courier New" w:hint="default"/>
      </w:rPr>
    </w:lvl>
    <w:lvl w:ilvl="5" w:tplc="08130005" w:tentative="1">
      <w:start w:val="1"/>
      <w:numFmt w:val="bullet"/>
      <w:lvlText w:val=""/>
      <w:lvlJc w:val="left"/>
      <w:pPr>
        <w:ind w:left="5171" w:hanging="360"/>
      </w:pPr>
      <w:rPr>
        <w:rFonts w:ascii="Wingdings" w:hAnsi="Wingdings" w:hint="default"/>
      </w:rPr>
    </w:lvl>
    <w:lvl w:ilvl="6" w:tplc="08130001" w:tentative="1">
      <w:start w:val="1"/>
      <w:numFmt w:val="bullet"/>
      <w:lvlText w:val=""/>
      <w:lvlJc w:val="left"/>
      <w:pPr>
        <w:ind w:left="5891" w:hanging="360"/>
      </w:pPr>
      <w:rPr>
        <w:rFonts w:ascii="Symbol" w:hAnsi="Symbol" w:hint="default"/>
      </w:rPr>
    </w:lvl>
    <w:lvl w:ilvl="7" w:tplc="08130003" w:tentative="1">
      <w:start w:val="1"/>
      <w:numFmt w:val="bullet"/>
      <w:lvlText w:val="o"/>
      <w:lvlJc w:val="left"/>
      <w:pPr>
        <w:ind w:left="6611" w:hanging="360"/>
      </w:pPr>
      <w:rPr>
        <w:rFonts w:ascii="Courier New" w:hAnsi="Courier New" w:cs="Courier New" w:hint="default"/>
      </w:rPr>
    </w:lvl>
    <w:lvl w:ilvl="8" w:tplc="08130005" w:tentative="1">
      <w:start w:val="1"/>
      <w:numFmt w:val="bullet"/>
      <w:lvlText w:val=""/>
      <w:lvlJc w:val="left"/>
      <w:pPr>
        <w:ind w:left="7331" w:hanging="360"/>
      </w:pPr>
      <w:rPr>
        <w:rFonts w:ascii="Wingdings" w:hAnsi="Wingdings" w:hint="default"/>
      </w:rPr>
    </w:lvl>
  </w:abstractNum>
  <w:abstractNum w:abstractNumId="6" w15:restartNumberingAfterBreak="0">
    <w:nsid w:val="6AFA4971"/>
    <w:multiLevelType w:val="hybridMultilevel"/>
    <w:tmpl w:val="0BAAD6E6"/>
    <w:lvl w:ilvl="0" w:tplc="CA886CE6">
      <w:start w:val="1"/>
      <w:numFmt w:val="lowerLetter"/>
      <w:lvlText w:val="%1)"/>
      <w:lvlJc w:val="left"/>
      <w:pPr>
        <w:ind w:left="1211" w:hanging="360"/>
      </w:pPr>
      <w:rPr>
        <w:rFonts w:hint="default"/>
      </w:rPr>
    </w:lvl>
    <w:lvl w:ilvl="1" w:tplc="08130019" w:tentative="1">
      <w:start w:val="1"/>
      <w:numFmt w:val="lowerLetter"/>
      <w:lvlText w:val="%2."/>
      <w:lvlJc w:val="left"/>
      <w:pPr>
        <w:ind w:left="1931" w:hanging="360"/>
      </w:pPr>
    </w:lvl>
    <w:lvl w:ilvl="2" w:tplc="0813001B" w:tentative="1">
      <w:start w:val="1"/>
      <w:numFmt w:val="lowerRoman"/>
      <w:lvlText w:val="%3."/>
      <w:lvlJc w:val="right"/>
      <w:pPr>
        <w:ind w:left="2651" w:hanging="180"/>
      </w:pPr>
    </w:lvl>
    <w:lvl w:ilvl="3" w:tplc="0813000F" w:tentative="1">
      <w:start w:val="1"/>
      <w:numFmt w:val="decimal"/>
      <w:lvlText w:val="%4."/>
      <w:lvlJc w:val="left"/>
      <w:pPr>
        <w:ind w:left="3371" w:hanging="360"/>
      </w:pPr>
    </w:lvl>
    <w:lvl w:ilvl="4" w:tplc="08130019" w:tentative="1">
      <w:start w:val="1"/>
      <w:numFmt w:val="lowerLetter"/>
      <w:lvlText w:val="%5."/>
      <w:lvlJc w:val="left"/>
      <w:pPr>
        <w:ind w:left="4091" w:hanging="360"/>
      </w:pPr>
    </w:lvl>
    <w:lvl w:ilvl="5" w:tplc="0813001B" w:tentative="1">
      <w:start w:val="1"/>
      <w:numFmt w:val="lowerRoman"/>
      <w:lvlText w:val="%6."/>
      <w:lvlJc w:val="right"/>
      <w:pPr>
        <w:ind w:left="4811" w:hanging="180"/>
      </w:pPr>
    </w:lvl>
    <w:lvl w:ilvl="6" w:tplc="0813000F" w:tentative="1">
      <w:start w:val="1"/>
      <w:numFmt w:val="decimal"/>
      <w:lvlText w:val="%7."/>
      <w:lvlJc w:val="left"/>
      <w:pPr>
        <w:ind w:left="5531" w:hanging="360"/>
      </w:pPr>
    </w:lvl>
    <w:lvl w:ilvl="7" w:tplc="08130019" w:tentative="1">
      <w:start w:val="1"/>
      <w:numFmt w:val="lowerLetter"/>
      <w:lvlText w:val="%8."/>
      <w:lvlJc w:val="left"/>
      <w:pPr>
        <w:ind w:left="6251" w:hanging="360"/>
      </w:pPr>
    </w:lvl>
    <w:lvl w:ilvl="8" w:tplc="0813001B" w:tentative="1">
      <w:start w:val="1"/>
      <w:numFmt w:val="lowerRoman"/>
      <w:lvlText w:val="%9."/>
      <w:lvlJc w:val="right"/>
      <w:pPr>
        <w:ind w:left="6971" w:hanging="180"/>
      </w:pPr>
    </w:lvl>
  </w:abstractNum>
  <w:abstractNum w:abstractNumId="7" w15:restartNumberingAfterBreak="0">
    <w:nsid w:val="7667214D"/>
    <w:multiLevelType w:val="multilevel"/>
    <w:tmpl w:val="722C76F6"/>
    <w:lvl w:ilvl="0">
      <w:start w:val="6"/>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
  </w:num>
  <w:num w:numId="2">
    <w:abstractNumId w:val="2"/>
  </w:num>
  <w:num w:numId="3">
    <w:abstractNumId w:val="6"/>
  </w:num>
  <w:num w:numId="4">
    <w:abstractNumId w:val="5"/>
  </w:num>
  <w:num w:numId="5">
    <w:abstractNumId w:val="7"/>
  </w:num>
  <w:num w:numId="6">
    <w:abstractNumId w:val="3"/>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5D7"/>
    <w:rsid w:val="000665D7"/>
    <w:rsid w:val="00494B87"/>
    <w:rsid w:val="004D3C6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E33DD2-305E-463E-8F37-D095B2A33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0665D7"/>
    <w:pPr>
      <w:spacing w:after="240" w:line="240" w:lineRule="atLeast"/>
    </w:pPr>
    <w:rPr>
      <w:rFonts w:eastAsia="Times New Roman" w:cs="Times New Roman"/>
      <w:szCs w:val="20"/>
      <w:lang w:val="nl-NL" w:eastAsia="nl-NL"/>
    </w:rPr>
  </w:style>
  <w:style w:type="paragraph" w:styleId="Kop1">
    <w:name w:val="heading 1"/>
    <w:basedOn w:val="Standaard"/>
    <w:next w:val="Standaard"/>
    <w:link w:val="Kop1Char"/>
    <w:qFormat/>
    <w:rsid w:val="000665D7"/>
    <w:pPr>
      <w:keepNext/>
      <w:numPr>
        <w:numId w:val="1"/>
      </w:numPr>
      <w:pBdr>
        <w:bottom w:val="single" w:sz="8" w:space="1" w:color="ED7D31" w:themeColor="accent2"/>
      </w:pBdr>
      <w:spacing w:before="240" w:line="320" w:lineRule="atLeast"/>
      <w:ind w:left="567" w:hanging="567"/>
      <w:contextualSpacing/>
      <w:outlineLvl w:val="0"/>
    </w:pPr>
    <w:rPr>
      <w:rFonts w:eastAsiaTheme="majorEastAsia" w:cstheme="majorBidi"/>
      <w:b/>
      <w:color w:val="44546A" w:themeColor="text2"/>
      <w:kern w:val="28"/>
      <w:sz w:val="32"/>
      <w:lang w:val="nl-BE"/>
    </w:rPr>
  </w:style>
  <w:style w:type="paragraph" w:styleId="Kop2">
    <w:name w:val="heading 2"/>
    <w:basedOn w:val="Kop1"/>
    <w:next w:val="Standaard"/>
    <w:link w:val="Kop2Char"/>
    <w:qFormat/>
    <w:rsid w:val="000665D7"/>
    <w:pPr>
      <w:numPr>
        <w:ilvl w:val="1"/>
      </w:numPr>
      <w:pBdr>
        <w:bottom w:val="none" w:sz="0" w:space="0" w:color="auto"/>
      </w:pBdr>
      <w:spacing w:after="60"/>
      <w:ind w:left="567" w:hanging="567"/>
      <w:outlineLvl w:val="1"/>
    </w:pPr>
    <w:rPr>
      <w:rFonts w:eastAsia="Times New Roman" w:cs="Times New Roman"/>
      <w:color w:val="auto"/>
      <w:sz w:val="28"/>
    </w:rPr>
  </w:style>
  <w:style w:type="paragraph" w:styleId="Kop3">
    <w:name w:val="heading 3"/>
    <w:basedOn w:val="Kop2"/>
    <w:next w:val="Standaard"/>
    <w:link w:val="Kop3Char"/>
    <w:qFormat/>
    <w:rsid w:val="000665D7"/>
    <w:pPr>
      <w:numPr>
        <w:ilvl w:val="2"/>
      </w:numPr>
      <w:spacing w:before="180" w:after="0"/>
      <w:ind w:left="851" w:hanging="851"/>
      <w:outlineLvl w:val="2"/>
    </w:pPr>
    <w:rPr>
      <w:sz w:val="24"/>
    </w:rPr>
  </w:style>
  <w:style w:type="paragraph" w:styleId="Kop4">
    <w:name w:val="heading 4"/>
    <w:basedOn w:val="Kop3"/>
    <w:next w:val="Standaard"/>
    <w:link w:val="Kop4Char"/>
    <w:qFormat/>
    <w:rsid w:val="000665D7"/>
    <w:pPr>
      <w:numPr>
        <w:ilvl w:val="3"/>
      </w:numPr>
      <w:spacing w:before="140"/>
      <w:ind w:left="851" w:hanging="851"/>
      <w:outlineLvl w:val="3"/>
    </w:pPr>
    <w:rPr>
      <w:b w:val="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0665D7"/>
    <w:rPr>
      <w:rFonts w:eastAsiaTheme="majorEastAsia" w:cstheme="majorBidi"/>
      <w:b/>
      <w:color w:val="44546A" w:themeColor="text2"/>
      <w:kern w:val="28"/>
      <w:sz w:val="32"/>
      <w:szCs w:val="20"/>
      <w:lang w:eastAsia="nl-NL"/>
    </w:rPr>
  </w:style>
  <w:style w:type="character" w:customStyle="1" w:styleId="Kop2Char">
    <w:name w:val="Kop 2 Char"/>
    <w:basedOn w:val="Standaardalinea-lettertype"/>
    <w:link w:val="Kop2"/>
    <w:rsid w:val="000665D7"/>
    <w:rPr>
      <w:rFonts w:eastAsia="Times New Roman" w:cs="Times New Roman"/>
      <w:b/>
      <w:kern w:val="28"/>
      <w:sz w:val="28"/>
      <w:szCs w:val="20"/>
      <w:lang w:eastAsia="nl-NL"/>
    </w:rPr>
  </w:style>
  <w:style w:type="character" w:customStyle="1" w:styleId="Kop3Char">
    <w:name w:val="Kop 3 Char"/>
    <w:basedOn w:val="Standaardalinea-lettertype"/>
    <w:link w:val="Kop3"/>
    <w:rsid w:val="000665D7"/>
    <w:rPr>
      <w:rFonts w:eastAsia="Times New Roman" w:cs="Times New Roman"/>
      <w:b/>
      <w:kern w:val="28"/>
      <w:sz w:val="24"/>
      <w:szCs w:val="20"/>
      <w:lang w:eastAsia="nl-NL"/>
    </w:rPr>
  </w:style>
  <w:style w:type="character" w:customStyle="1" w:styleId="Kop4Char">
    <w:name w:val="Kop 4 Char"/>
    <w:basedOn w:val="Standaardalinea-lettertype"/>
    <w:link w:val="Kop4"/>
    <w:rsid w:val="000665D7"/>
    <w:rPr>
      <w:rFonts w:eastAsia="Times New Roman" w:cs="Times New Roman"/>
      <w:kern w:val="28"/>
      <w:sz w:val="24"/>
      <w:szCs w:val="20"/>
      <w:lang w:eastAsia="nl-NL"/>
    </w:rPr>
  </w:style>
  <w:style w:type="table" w:styleId="Tabelraster">
    <w:name w:val="Table Grid"/>
    <w:basedOn w:val="Standaardtabel"/>
    <w:uiPriority w:val="59"/>
    <w:rsid w:val="000665D7"/>
    <w:pPr>
      <w:spacing w:after="0" w:line="240" w:lineRule="auto"/>
    </w:pPr>
    <w:rPr>
      <w:rFonts w:ascii="Times New Roman" w:eastAsia="Times New Roman" w:hAnsi="Times New Roman" w:cs="Times New Roman"/>
      <w:sz w:val="20"/>
      <w:szCs w:val="20"/>
      <w:lang w:eastAsia="nl-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
    <w:name w:val="Tekst"/>
    <w:basedOn w:val="Standaard"/>
    <w:rsid w:val="000665D7"/>
    <w:pPr>
      <w:spacing w:after="0" w:line="240" w:lineRule="auto"/>
      <w:ind w:left="851"/>
    </w:pPr>
    <w:rPr>
      <w:rFonts w:ascii="Arial" w:hAnsi="Arial"/>
    </w:rPr>
  </w:style>
  <w:style w:type="paragraph" w:styleId="Lijstalinea">
    <w:name w:val="List Paragraph"/>
    <w:basedOn w:val="Standaard"/>
    <w:uiPriority w:val="34"/>
    <w:qFormat/>
    <w:rsid w:val="000665D7"/>
    <w:pPr>
      <w:spacing w:after="200" w:line="276" w:lineRule="auto"/>
      <w:ind w:left="720"/>
      <w:contextualSpacing/>
    </w:pPr>
    <w:rPr>
      <w:rFonts w:ascii="Calibri" w:eastAsia="Calibri" w:hAnsi="Calibri"/>
      <w:szCs w:val="22"/>
      <w:lang w:val="nl-BE" w:eastAsia="en-US"/>
    </w:rPr>
  </w:style>
  <w:style w:type="paragraph" w:customStyle="1" w:styleId="Default">
    <w:name w:val="Default"/>
    <w:rsid w:val="000665D7"/>
    <w:pPr>
      <w:autoSpaceDE w:val="0"/>
      <w:autoSpaceDN w:val="0"/>
      <w:adjustRightInd w:val="0"/>
      <w:spacing w:after="0" w:line="240" w:lineRule="auto"/>
    </w:pPr>
    <w:rPr>
      <w:rFonts w:ascii="Arial Unicode MS" w:eastAsia="Times New Roman" w:hAnsi="Arial Unicode MS" w:cs="Arial Unicode MS"/>
      <w:color w:val="000000"/>
      <w:sz w:val="24"/>
      <w:szCs w:val="24"/>
      <w:lang w:eastAsia="nl-BE"/>
    </w:rPr>
  </w:style>
  <w:style w:type="table" w:styleId="Rastertabel5donker">
    <w:name w:val="Grid Table 5 Dark"/>
    <w:basedOn w:val="Standaardtabel"/>
    <w:uiPriority w:val="50"/>
    <w:rsid w:val="000665D7"/>
    <w:pPr>
      <w:spacing w:after="0" w:line="240" w:lineRule="auto"/>
    </w:pPr>
    <w:rPr>
      <w:rFonts w:ascii="Times New Roman" w:eastAsia="Times New Roman" w:hAnsi="Times New Roman" w:cs="Times New Roman"/>
      <w:sz w:val="20"/>
      <w:szCs w:val="20"/>
      <w:lang w:eastAsia="nl-B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7B9768F6E45974797EB107D8FA6DBBE" ma:contentTypeVersion="8" ma:contentTypeDescription="Een nieuw document maken." ma:contentTypeScope="" ma:versionID="1c21c1e5963a39d03755a67a8c3db7b9">
  <xsd:schema xmlns:xsd="http://www.w3.org/2001/XMLSchema" xmlns:xs="http://www.w3.org/2001/XMLSchema" xmlns:p="http://schemas.microsoft.com/office/2006/metadata/properties" xmlns:ns2="4e738fff-7b6d-4e7f-b278-e7b745ce5d05" xmlns:ns3="bf86102a-889a-4dcf-a048-ccab7d86e734" targetNamespace="http://schemas.microsoft.com/office/2006/metadata/properties" ma:root="true" ma:fieldsID="64b3f3cf42cd1fc7ccb2f234e400141f" ns2:_="" ns3:_="">
    <xsd:import namespace="4e738fff-7b6d-4e7f-b278-e7b745ce5d05"/>
    <xsd:import namespace="bf86102a-889a-4dcf-a048-ccab7d86e73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738fff-7b6d-4e7f-b278-e7b745ce5d05"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f86102a-889a-4dcf-a048-ccab7d86e73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E5C6942-5D15-4EDE-B271-A66AA0B1A585}"/>
</file>

<file path=customXml/itemProps2.xml><?xml version="1.0" encoding="utf-8"?>
<ds:datastoreItem xmlns:ds="http://schemas.openxmlformats.org/officeDocument/2006/customXml" ds:itemID="{F0AEE351-BBA0-44D7-A32B-1DDE17CA047A}"/>
</file>

<file path=customXml/itemProps3.xml><?xml version="1.0" encoding="utf-8"?>
<ds:datastoreItem xmlns:ds="http://schemas.openxmlformats.org/officeDocument/2006/customXml" ds:itemID="{30F34FB9-6CD5-42AE-B3F4-6C226719E518}"/>
</file>

<file path=docProps/app.xml><?xml version="1.0" encoding="utf-8"?>
<Properties xmlns="http://schemas.openxmlformats.org/officeDocument/2006/extended-properties" xmlns:vt="http://schemas.openxmlformats.org/officeDocument/2006/docPropsVTypes">
  <Template>Normal</Template>
  <TotalTime>0</TotalTime>
  <Pages>10</Pages>
  <Words>2458</Words>
  <Characters>13522</Characters>
  <Application>Microsoft Office Word</Application>
  <DocSecurity>0</DocSecurity>
  <Lines>112</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Van Damme</dc:creator>
  <cp:keywords/>
  <dc:description/>
  <cp:lastModifiedBy>Karin Van Damme</cp:lastModifiedBy>
  <cp:revision>2</cp:revision>
  <dcterms:created xsi:type="dcterms:W3CDTF">2019-02-11T11:37:00Z</dcterms:created>
  <dcterms:modified xsi:type="dcterms:W3CDTF">2019-02-11T11:37:00Z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0x010100C7B9768F6E45974797EB107D8FA6DBBE</vt:lpwstr>
  </property>
</Properties>
</file>